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61F7F" w14:textId="7B15D60F" w:rsidR="00BB7077" w:rsidRPr="00D95813" w:rsidRDefault="00BB7077">
      <w:pPr>
        <w:spacing w:after="0" w:line="240" w:lineRule="auto"/>
        <w:rPr>
          <w:rFonts w:ascii="Arial" w:eastAsia="Garamond" w:hAnsi="Arial" w:cs="Arial"/>
          <w:color w:val="auto"/>
          <w:sz w:val="20"/>
          <w:szCs w:val="20"/>
        </w:rPr>
      </w:pPr>
    </w:p>
    <w:p w14:paraId="534F9535" w14:textId="200D37B0" w:rsidR="00B71EAA" w:rsidRPr="00D95813" w:rsidRDefault="00B71EAA" w:rsidP="00B71EAA">
      <w:pPr>
        <w:spacing w:after="5" w:line="266" w:lineRule="auto"/>
        <w:ind w:left="4" w:right="283" w:hanging="9"/>
        <w:jc w:val="center"/>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ANHANG 7 - GOL-</w:t>
      </w:r>
      <w:r w:rsidR="00745E86" w:rsidRPr="00D95813">
        <w:rPr>
          <w:rFonts w:ascii="Arial" w:eastAsia="Garamond" w:hAnsi="Arial" w:cs="Arial"/>
          <w:b/>
          <w:color w:val="auto"/>
          <w:sz w:val="20"/>
          <w:szCs w:val="20"/>
          <w:lang w:val="de-DE"/>
        </w:rPr>
        <w:t>Aufruf</w:t>
      </w:r>
      <w:r w:rsidRPr="00D95813">
        <w:rPr>
          <w:rFonts w:ascii="Arial" w:eastAsia="Garamond" w:hAnsi="Arial" w:cs="Arial"/>
          <w:b/>
          <w:color w:val="auto"/>
          <w:sz w:val="20"/>
          <w:szCs w:val="20"/>
          <w:lang w:val="de-DE"/>
        </w:rPr>
        <w:t xml:space="preserve"> </w:t>
      </w:r>
      <w:r w:rsidR="00935383" w:rsidRPr="00D95813">
        <w:rPr>
          <w:rFonts w:ascii="Arial" w:eastAsia="Garamond" w:hAnsi="Arial" w:cs="Arial"/>
          <w:b/>
          <w:color w:val="auto"/>
          <w:sz w:val="20"/>
          <w:szCs w:val="20"/>
          <w:lang w:val="de-DE"/>
        </w:rPr>
        <w:t xml:space="preserve">Nr. </w:t>
      </w:r>
      <w:r w:rsidRPr="00D95813">
        <w:rPr>
          <w:rFonts w:ascii="Arial" w:eastAsia="Garamond" w:hAnsi="Arial" w:cs="Arial"/>
          <w:b/>
          <w:color w:val="auto"/>
          <w:sz w:val="20"/>
          <w:szCs w:val="20"/>
          <w:lang w:val="de-DE"/>
        </w:rPr>
        <w:t>1</w:t>
      </w:r>
    </w:p>
    <w:p w14:paraId="2F1BFB61" w14:textId="228E8E07" w:rsidR="00B71EAA" w:rsidRPr="00D95813" w:rsidRDefault="00B71EAA" w:rsidP="00B71EAA">
      <w:pPr>
        <w:spacing w:after="5" w:line="266" w:lineRule="auto"/>
        <w:ind w:left="4" w:right="283" w:hanging="9"/>
        <w:jc w:val="center"/>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 xml:space="preserve">Information über die </w:t>
      </w:r>
      <w:r w:rsidR="00FB3381" w:rsidRPr="00D95813">
        <w:rPr>
          <w:rFonts w:ascii="Arial" w:eastAsia="Garamond" w:hAnsi="Arial" w:cs="Arial"/>
          <w:b/>
          <w:color w:val="auto"/>
          <w:sz w:val="20"/>
          <w:szCs w:val="20"/>
          <w:lang w:val="de-DE"/>
        </w:rPr>
        <w:t>Mitteilung</w:t>
      </w:r>
      <w:r w:rsidRPr="00D95813">
        <w:rPr>
          <w:rFonts w:ascii="Arial" w:eastAsia="Garamond" w:hAnsi="Arial" w:cs="Arial"/>
          <w:b/>
          <w:color w:val="auto"/>
          <w:sz w:val="20"/>
          <w:szCs w:val="20"/>
          <w:lang w:val="de-DE"/>
        </w:rPr>
        <w:t xml:space="preserve"> und Verarbeitung von Daten und die Veröffentlichung von als nicht sensibel eingestuften Elementen auf institutionellen und </w:t>
      </w:r>
      <w:r w:rsidR="00F271EB" w:rsidRPr="00D95813">
        <w:rPr>
          <w:rFonts w:ascii="Arial" w:eastAsia="Garamond" w:hAnsi="Arial" w:cs="Arial"/>
          <w:b/>
          <w:color w:val="auto"/>
          <w:sz w:val="20"/>
          <w:szCs w:val="20"/>
          <w:lang w:val="de-DE"/>
        </w:rPr>
        <w:t xml:space="preserve">öffentlich </w:t>
      </w:r>
      <w:r w:rsidR="008972FC" w:rsidRPr="00D95813">
        <w:rPr>
          <w:rFonts w:ascii="Arial" w:eastAsia="Garamond" w:hAnsi="Arial" w:cs="Arial"/>
          <w:b/>
          <w:color w:val="auto"/>
          <w:sz w:val="20"/>
          <w:szCs w:val="20"/>
          <w:lang w:val="de-DE"/>
        </w:rPr>
        <w:t>einsehbar</w:t>
      </w:r>
      <w:r w:rsidR="006E1A1A" w:rsidRPr="00D95813">
        <w:rPr>
          <w:rFonts w:ascii="Arial" w:eastAsia="Garamond" w:hAnsi="Arial" w:cs="Arial"/>
          <w:b/>
          <w:color w:val="auto"/>
          <w:sz w:val="20"/>
          <w:szCs w:val="20"/>
          <w:lang w:val="de-DE"/>
        </w:rPr>
        <w:t>en</w:t>
      </w:r>
      <w:r w:rsidRPr="00D95813">
        <w:rPr>
          <w:rFonts w:ascii="Arial" w:eastAsia="Garamond" w:hAnsi="Arial" w:cs="Arial"/>
          <w:b/>
          <w:color w:val="auto"/>
          <w:sz w:val="20"/>
          <w:szCs w:val="20"/>
          <w:lang w:val="de-DE"/>
        </w:rPr>
        <w:t xml:space="preserve"> Websites</w:t>
      </w:r>
    </w:p>
    <w:p w14:paraId="5F878C02" w14:textId="135ACF21" w:rsidR="00B71EAA" w:rsidRPr="00D95813" w:rsidRDefault="00600FDC" w:rsidP="00B71EAA">
      <w:pPr>
        <w:spacing w:after="5" w:line="266" w:lineRule="auto"/>
        <w:ind w:left="4" w:right="283" w:hanging="9"/>
        <w:jc w:val="center"/>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 xml:space="preserve">Erklärung </w:t>
      </w:r>
      <w:r w:rsidR="001D2009" w:rsidRPr="00D95813">
        <w:rPr>
          <w:rFonts w:ascii="Arial" w:eastAsia="Garamond" w:hAnsi="Arial" w:cs="Arial"/>
          <w:b/>
          <w:color w:val="auto"/>
          <w:sz w:val="20"/>
          <w:szCs w:val="20"/>
          <w:lang w:val="de-DE"/>
        </w:rPr>
        <w:t>über die Kenntnisnahme</w:t>
      </w:r>
    </w:p>
    <w:p w14:paraId="6E130569" w14:textId="29797DB6" w:rsidR="00B71EAA" w:rsidRPr="00D95813" w:rsidRDefault="00B71EAA" w:rsidP="00B71EAA">
      <w:pPr>
        <w:spacing w:after="5" w:line="266" w:lineRule="auto"/>
        <w:ind w:left="4" w:right="283" w:hanging="9"/>
        <w:jc w:val="center"/>
        <w:rPr>
          <w:rFonts w:ascii="Arial" w:eastAsia="Garamond" w:hAnsi="Arial" w:cs="Arial"/>
          <w:b/>
          <w:color w:val="auto"/>
          <w:sz w:val="20"/>
          <w:szCs w:val="20"/>
          <w:lang w:val="de-DE"/>
        </w:rPr>
      </w:pPr>
      <w:r w:rsidRPr="00D95813">
        <w:rPr>
          <w:rFonts w:ascii="Arial" w:eastAsia="Garamond" w:hAnsi="Arial" w:cs="Arial"/>
          <w:b/>
          <w:color w:val="auto"/>
          <w:sz w:val="20"/>
          <w:szCs w:val="20"/>
          <w:lang w:val="de-DE"/>
        </w:rPr>
        <w:t>CUP B51D22000530006</w:t>
      </w:r>
    </w:p>
    <w:p w14:paraId="6AC3816E" w14:textId="77777777" w:rsidR="00B71EAA" w:rsidRPr="00D95813" w:rsidRDefault="00B71EAA" w:rsidP="00B71EAA">
      <w:pPr>
        <w:spacing w:after="5" w:line="266" w:lineRule="auto"/>
        <w:ind w:left="4" w:right="283" w:hanging="9"/>
        <w:rPr>
          <w:rFonts w:ascii="Arial" w:eastAsia="Garamond" w:hAnsi="Arial" w:cs="Arial"/>
          <w:b/>
          <w:color w:val="auto"/>
          <w:sz w:val="20"/>
          <w:szCs w:val="20"/>
          <w:lang w:val="de-DE"/>
        </w:rPr>
      </w:pPr>
    </w:p>
    <w:p w14:paraId="69495591" w14:textId="46308E74" w:rsidR="00B71EAA" w:rsidRPr="00D95813" w:rsidRDefault="00B71EAA" w:rsidP="00FF7A90">
      <w:pPr>
        <w:pStyle w:val="Titolo4"/>
        <w:rPr>
          <w:rFonts w:ascii="Arial" w:hAnsi="Arial" w:cs="Arial"/>
          <w:sz w:val="20"/>
          <w:szCs w:val="20"/>
          <w:lang w:val="de-DE"/>
        </w:rPr>
      </w:pPr>
      <w:r w:rsidRPr="00D95813">
        <w:rPr>
          <w:rFonts w:ascii="Arial" w:hAnsi="Arial" w:cs="Arial"/>
          <w:sz w:val="20"/>
          <w:szCs w:val="20"/>
          <w:lang w:val="de-DE"/>
        </w:rPr>
        <w:t xml:space="preserve">1. </w:t>
      </w:r>
      <w:r w:rsidR="006F15B0" w:rsidRPr="00D95813">
        <w:rPr>
          <w:rFonts w:ascii="Arial" w:hAnsi="Arial" w:cs="Arial"/>
          <w:sz w:val="20"/>
          <w:szCs w:val="20"/>
          <w:lang w:val="de-DE"/>
        </w:rPr>
        <w:t>Gegenstand</w:t>
      </w:r>
      <w:r w:rsidRPr="00D95813">
        <w:rPr>
          <w:rFonts w:ascii="Arial" w:hAnsi="Arial" w:cs="Arial"/>
          <w:sz w:val="20"/>
          <w:szCs w:val="20"/>
          <w:lang w:val="de-DE"/>
        </w:rPr>
        <w:t xml:space="preserve"> der Verarbeitung </w:t>
      </w:r>
    </w:p>
    <w:p w14:paraId="3D647823" w14:textId="2E2DC1D8" w:rsidR="00B71EAA" w:rsidRPr="00D95813" w:rsidRDefault="00B71EAA" w:rsidP="00FF7A90">
      <w:pPr>
        <w:rPr>
          <w:rFonts w:ascii="Arial" w:hAnsi="Arial" w:cs="Arial"/>
          <w:sz w:val="20"/>
          <w:szCs w:val="20"/>
          <w:lang w:val="de-DE"/>
        </w:rPr>
      </w:pPr>
      <w:r w:rsidRPr="00D95813">
        <w:rPr>
          <w:rFonts w:ascii="Arial" w:hAnsi="Arial" w:cs="Arial"/>
          <w:sz w:val="20"/>
          <w:szCs w:val="20"/>
          <w:lang w:val="de-DE"/>
        </w:rPr>
        <w:t xml:space="preserve">Gemäß der Verordnung (EU) 2016/679 des Europäischen Parlaments und des Rates vom 27. April 2016 </w:t>
      </w:r>
      <w:r w:rsidR="0053303F" w:rsidRPr="00D95813">
        <w:rPr>
          <w:rFonts w:ascii="Arial" w:hAnsi="Arial" w:cs="Arial"/>
          <w:sz w:val="20"/>
          <w:szCs w:val="20"/>
          <w:lang w:val="de-DE"/>
        </w:rPr>
        <w:t xml:space="preserve">betreffend die </w:t>
      </w:r>
      <w:r w:rsidRPr="00D95813">
        <w:rPr>
          <w:rFonts w:ascii="Arial" w:hAnsi="Arial" w:cs="Arial"/>
          <w:sz w:val="20"/>
          <w:szCs w:val="20"/>
          <w:lang w:val="de-DE"/>
        </w:rPr>
        <w:t xml:space="preserve">europäischen </w:t>
      </w:r>
      <w:r w:rsidR="0053303F" w:rsidRPr="00D95813">
        <w:rPr>
          <w:rFonts w:ascii="Arial" w:hAnsi="Arial" w:cs="Arial"/>
          <w:sz w:val="20"/>
          <w:szCs w:val="20"/>
          <w:lang w:val="de-DE"/>
        </w:rPr>
        <w:t>Rechtsvorschriften</w:t>
      </w:r>
      <w:r w:rsidRPr="00D95813">
        <w:rPr>
          <w:rFonts w:ascii="Arial" w:hAnsi="Arial" w:cs="Arial"/>
          <w:sz w:val="20"/>
          <w:szCs w:val="20"/>
          <w:lang w:val="de-DE"/>
        </w:rPr>
        <w:t xml:space="preserve"> für den Schutz natürlicher Personen bei der Verarbeitung personenbezogener Daten und zum freien Datenverkehr (</w:t>
      </w:r>
      <w:r w:rsidR="000514DC" w:rsidRPr="00D95813">
        <w:rPr>
          <w:rFonts w:ascii="Arial" w:hAnsi="Arial" w:cs="Arial"/>
          <w:sz w:val="20"/>
          <w:szCs w:val="20"/>
          <w:lang w:val="de-DE"/>
        </w:rPr>
        <w:t xml:space="preserve">General </w:t>
      </w:r>
      <w:r w:rsidR="0049193E" w:rsidRPr="00D95813">
        <w:rPr>
          <w:rFonts w:ascii="Arial" w:hAnsi="Arial" w:cs="Arial"/>
          <w:sz w:val="20"/>
          <w:szCs w:val="20"/>
          <w:lang w:val="de-DE"/>
        </w:rPr>
        <w:t>Data Protection Regulation</w:t>
      </w:r>
      <w:r w:rsidRPr="00D95813">
        <w:rPr>
          <w:rFonts w:ascii="Arial" w:hAnsi="Arial" w:cs="Arial"/>
          <w:sz w:val="20"/>
          <w:szCs w:val="20"/>
          <w:lang w:val="de-DE"/>
        </w:rPr>
        <w:t xml:space="preserve"> - </w:t>
      </w:r>
      <w:r w:rsidR="0049193E" w:rsidRPr="00D95813">
        <w:rPr>
          <w:rFonts w:ascii="Arial" w:hAnsi="Arial" w:cs="Arial"/>
          <w:sz w:val="20"/>
          <w:szCs w:val="20"/>
          <w:lang w:val="de-DE"/>
        </w:rPr>
        <w:t>GDPR</w:t>
      </w:r>
      <w:r w:rsidRPr="00D95813">
        <w:rPr>
          <w:rFonts w:ascii="Arial" w:hAnsi="Arial" w:cs="Arial"/>
          <w:sz w:val="20"/>
          <w:szCs w:val="20"/>
          <w:lang w:val="de-DE"/>
        </w:rPr>
        <w:t xml:space="preserve">, im Folgenden "Verordnung") und in Übereinstimmung mit dem Gesetzesdekret Nr. 196 vom 30. Juni 2003, geändert durch das Gesetzesdekret vom 10. August 2018, Nr. 101, beschreibt das vorliegende Dokument die Modalitäten der Verarbeitung personenbezogener Daten von Personen, die in verschiedenen Funktionen an den im Rahmen des Nationalen </w:t>
      </w:r>
      <w:r w:rsidR="007C1264" w:rsidRPr="00D95813">
        <w:rPr>
          <w:rFonts w:ascii="Arial" w:hAnsi="Arial" w:cs="Arial"/>
          <w:sz w:val="20"/>
          <w:szCs w:val="20"/>
          <w:lang w:val="de-DE"/>
        </w:rPr>
        <w:t>Aufbau- und Resilienzplans</w:t>
      </w:r>
      <w:r w:rsidRPr="00D95813">
        <w:rPr>
          <w:rFonts w:ascii="Arial" w:hAnsi="Arial" w:cs="Arial"/>
          <w:sz w:val="20"/>
          <w:szCs w:val="20"/>
          <w:lang w:val="de-DE"/>
        </w:rPr>
        <w:t xml:space="preserve"> finanzierten Initiativen sowie an allen damit verbundenen Aktivitäten beteiligt und/oder interessiert sind, einschließlich der Interaktion mit den Überwachungsinformationssystemen (ReGiS</w:t>
      </w:r>
      <w:r w:rsidR="00FB358B" w:rsidRPr="00D95813">
        <w:rPr>
          <w:rFonts w:ascii="Arial" w:hAnsi="Arial" w:cs="Arial"/>
          <w:sz w:val="20"/>
          <w:szCs w:val="20"/>
          <w:lang w:val="de-DE"/>
        </w:rPr>
        <w:t xml:space="preserve"> </w:t>
      </w:r>
      <w:r w:rsidR="00693019" w:rsidRPr="00D95813">
        <w:rPr>
          <w:rFonts w:ascii="Arial" w:hAnsi="Arial" w:cs="Arial"/>
          <w:sz w:val="20"/>
          <w:szCs w:val="20"/>
          <w:lang w:val="de-DE"/>
        </w:rPr>
        <w:t>IT-S</w:t>
      </w:r>
      <w:r w:rsidR="00FB358B" w:rsidRPr="00D95813">
        <w:rPr>
          <w:rFonts w:ascii="Arial" w:hAnsi="Arial" w:cs="Arial"/>
          <w:sz w:val="20"/>
          <w:szCs w:val="20"/>
          <w:lang w:val="de-DE"/>
        </w:rPr>
        <w:t>ystem</w:t>
      </w:r>
      <w:r w:rsidRPr="00D95813">
        <w:rPr>
          <w:rFonts w:ascii="Arial" w:hAnsi="Arial" w:cs="Arial"/>
          <w:sz w:val="20"/>
          <w:szCs w:val="20"/>
          <w:lang w:val="de-DE"/>
        </w:rPr>
        <w:t xml:space="preserve">, das vom Zentralen Dienst für den PNRR </w:t>
      </w:r>
      <w:r w:rsidR="005208F2" w:rsidRPr="00D95813">
        <w:rPr>
          <w:rFonts w:ascii="Arial" w:hAnsi="Arial" w:cs="Arial"/>
          <w:sz w:val="20"/>
          <w:szCs w:val="20"/>
          <w:lang w:val="de-DE"/>
        </w:rPr>
        <w:t>bereitgestellt wird</w:t>
      </w:r>
      <w:r w:rsidR="00722A07" w:rsidRPr="00D95813">
        <w:rPr>
          <w:rFonts w:ascii="Arial" w:hAnsi="Arial" w:cs="Arial"/>
          <w:sz w:val="20"/>
          <w:szCs w:val="20"/>
          <w:lang w:val="de-DE"/>
        </w:rPr>
        <w:t xml:space="preserve"> </w:t>
      </w:r>
      <w:r w:rsidRPr="00D95813">
        <w:rPr>
          <w:rFonts w:ascii="Arial" w:hAnsi="Arial" w:cs="Arial"/>
          <w:sz w:val="20"/>
          <w:szCs w:val="20"/>
          <w:lang w:val="de-DE"/>
        </w:rPr>
        <w:t xml:space="preserve">oder andere lokalen Informationssysteme für den elektronischen Datenaustausch) und der Veröffentlichung der als nicht sensibel eingestuften Elemente auf den institutionellen und </w:t>
      </w:r>
      <w:r w:rsidR="006A0C4E" w:rsidRPr="00D95813">
        <w:rPr>
          <w:rFonts w:ascii="Arial" w:hAnsi="Arial" w:cs="Arial"/>
          <w:sz w:val="20"/>
          <w:szCs w:val="20"/>
          <w:lang w:val="de-DE"/>
        </w:rPr>
        <w:t xml:space="preserve">öffentlich </w:t>
      </w:r>
      <w:r w:rsidR="006E1A1A" w:rsidRPr="00D95813">
        <w:rPr>
          <w:rFonts w:ascii="Arial" w:hAnsi="Arial" w:cs="Arial"/>
          <w:sz w:val="20"/>
          <w:szCs w:val="20"/>
          <w:lang w:val="de-DE"/>
        </w:rPr>
        <w:t>einsehbaren</w:t>
      </w:r>
      <w:r w:rsidR="006A0C4E" w:rsidRPr="00D95813">
        <w:rPr>
          <w:rFonts w:ascii="Arial" w:hAnsi="Arial" w:cs="Arial"/>
          <w:sz w:val="20"/>
          <w:szCs w:val="20"/>
          <w:lang w:val="de-DE"/>
        </w:rPr>
        <w:t xml:space="preserve"> </w:t>
      </w:r>
      <w:r w:rsidRPr="00D95813">
        <w:rPr>
          <w:rFonts w:ascii="Arial" w:hAnsi="Arial" w:cs="Arial"/>
          <w:sz w:val="20"/>
          <w:szCs w:val="20"/>
          <w:lang w:val="de-DE"/>
        </w:rPr>
        <w:t>Websites.</w:t>
      </w:r>
    </w:p>
    <w:p w14:paraId="55F57A92" w14:textId="386B51D0" w:rsidR="008C3F9C" w:rsidRPr="00D95813" w:rsidRDefault="00B71EAA" w:rsidP="0021618B">
      <w:pPr>
        <w:spacing w:after="240"/>
        <w:rPr>
          <w:rFonts w:ascii="Arial" w:hAnsi="Arial" w:cs="Arial"/>
          <w:sz w:val="20"/>
          <w:szCs w:val="20"/>
          <w:lang w:val="de-DE"/>
        </w:rPr>
      </w:pPr>
      <w:r w:rsidRPr="00D95813">
        <w:rPr>
          <w:rFonts w:ascii="Arial" w:hAnsi="Arial" w:cs="Arial"/>
          <w:sz w:val="20"/>
          <w:szCs w:val="20"/>
          <w:lang w:val="de-DE"/>
        </w:rPr>
        <w:t xml:space="preserve">Die Verarbeitung personenbezogener Daten erfolgt unter Wahrung der Menschenwürde, der Grundrechte und der </w:t>
      </w:r>
      <w:r w:rsidR="001B4D05" w:rsidRPr="00D95813">
        <w:rPr>
          <w:rFonts w:ascii="Arial" w:hAnsi="Arial" w:cs="Arial"/>
          <w:sz w:val="20"/>
          <w:szCs w:val="20"/>
          <w:lang w:val="de-DE"/>
        </w:rPr>
        <w:t>Grundf</w:t>
      </w:r>
      <w:r w:rsidRPr="00D95813">
        <w:rPr>
          <w:rFonts w:ascii="Arial" w:hAnsi="Arial" w:cs="Arial"/>
          <w:sz w:val="20"/>
          <w:szCs w:val="20"/>
          <w:lang w:val="de-DE"/>
        </w:rPr>
        <w:t>reiheiten des Einzelnen.</w:t>
      </w:r>
    </w:p>
    <w:tbl>
      <w:tblPr>
        <w:tblStyle w:val="TableGrid"/>
        <w:tblW w:w="4873"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6" w:type="dxa"/>
          <w:right w:w="54" w:type="dxa"/>
        </w:tblCellMar>
        <w:tblLook w:val="04A0" w:firstRow="1" w:lastRow="0" w:firstColumn="1" w:lastColumn="0" w:noHBand="0" w:noVBand="1"/>
      </w:tblPr>
      <w:tblGrid>
        <w:gridCol w:w="9489"/>
      </w:tblGrid>
      <w:tr w:rsidR="008C3F9C" w:rsidRPr="00D95813" w14:paraId="567AAE47" w14:textId="77777777" w:rsidTr="007A7984">
        <w:trPr>
          <w:trHeight w:val="3913"/>
          <w:jc w:val="center"/>
        </w:trPr>
        <w:tc>
          <w:tcPr>
            <w:tcW w:w="5000" w:type="pct"/>
            <w:shd w:val="clear" w:color="auto" w:fill="auto"/>
            <w:vAlign w:val="center"/>
          </w:tcPr>
          <w:p w14:paraId="118956BC" w14:textId="22C56BA5" w:rsidR="004D106B" w:rsidRPr="00D95813" w:rsidRDefault="008856E4" w:rsidP="004D106B">
            <w:pPr>
              <w:jc w:val="left"/>
              <w:rPr>
                <w:rFonts w:ascii="Arial" w:hAnsi="Arial" w:cs="Arial"/>
                <w:b/>
                <w:bCs/>
                <w:i/>
                <w:iCs/>
                <w:sz w:val="20"/>
                <w:szCs w:val="20"/>
              </w:rPr>
            </w:pPr>
            <w:r w:rsidRPr="00D95813">
              <w:rPr>
                <w:rFonts w:ascii="Arial" w:hAnsi="Arial" w:cs="Arial"/>
                <w:b/>
                <w:bCs/>
                <w:i/>
                <w:iCs/>
                <w:sz w:val="20"/>
                <w:szCs w:val="20"/>
              </w:rPr>
              <w:t xml:space="preserve">Einschlägige </w:t>
            </w:r>
            <w:r w:rsidR="004D106B" w:rsidRPr="00D95813">
              <w:rPr>
                <w:rFonts w:ascii="Arial" w:hAnsi="Arial" w:cs="Arial"/>
                <w:b/>
                <w:bCs/>
                <w:i/>
                <w:iCs/>
                <w:sz w:val="20"/>
                <w:szCs w:val="20"/>
              </w:rPr>
              <w:t>Rechtsvorschriften</w:t>
            </w:r>
          </w:p>
          <w:p w14:paraId="5CD12B7C" w14:textId="0326F8F1"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Bestimmungen der Verordnung (EU) 2021/241 (</w:t>
            </w:r>
            <w:r w:rsidR="008856E4" w:rsidRPr="00D95813">
              <w:rPr>
                <w:rFonts w:ascii="Arial" w:hAnsi="Arial" w:cs="Arial"/>
                <w:i/>
                <w:iCs/>
                <w:sz w:val="20"/>
                <w:szCs w:val="20"/>
                <w:lang w:val="de-DE"/>
              </w:rPr>
              <w:t>Aufbau- und Resilienzfazilität</w:t>
            </w:r>
            <w:r w:rsidRPr="00D95813">
              <w:rPr>
                <w:rFonts w:ascii="Arial" w:hAnsi="Arial" w:cs="Arial"/>
                <w:i/>
                <w:iCs/>
                <w:sz w:val="20"/>
                <w:szCs w:val="20"/>
                <w:lang w:val="de-DE"/>
              </w:rPr>
              <w:t xml:space="preserve"> (RRF)); </w:t>
            </w:r>
          </w:p>
          <w:p w14:paraId="5F7E0EEF" w14:textId="3A521D65"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 xml:space="preserve">GESETZ Nr. 108 vom 29. Juli 2021 </w:t>
            </w:r>
            <w:r w:rsidR="008856E4" w:rsidRPr="00D95813">
              <w:rPr>
                <w:rFonts w:ascii="Arial" w:hAnsi="Arial" w:cs="Arial"/>
                <w:i/>
                <w:iCs/>
                <w:sz w:val="20"/>
                <w:szCs w:val="20"/>
                <w:lang w:val="de-DE"/>
              </w:rPr>
              <w:t xml:space="preserve">Umwandlung in ein Gesetz, mit Änderungen, </w:t>
            </w:r>
            <w:r w:rsidRPr="00D95813">
              <w:rPr>
                <w:rFonts w:ascii="Arial" w:hAnsi="Arial" w:cs="Arial"/>
                <w:i/>
                <w:iCs/>
                <w:sz w:val="20"/>
                <w:szCs w:val="20"/>
                <w:lang w:val="de-DE"/>
              </w:rPr>
              <w:t xml:space="preserve">des Gesetzesdekrets Nr. 77 vom 31. Mai 2021 über die </w:t>
            </w:r>
            <w:r w:rsidR="00796116" w:rsidRPr="00D95813">
              <w:rPr>
                <w:rFonts w:ascii="Arial" w:hAnsi="Arial" w:cs="Arial"/>
                <w:i/>
                <w:iCs/>
                <w:sz w:val="20"/>
                <w:szCs w:val="20"/>
                <w:lang w:val="de-DE"/>
              </w:rPr>
              <w:t>„Governance</w:t>
            </w:r>
            <w:r w:rsidRPr="00D95813">
              <w:rPr>
                <w:rFonts w:ascii="Arial" w:hAnsi="Arial" w:cs="Arial"/>
                <w:i/>
                <w:iCs/>
                <w:sz w:val="20"/>
                <w:szCs w:val="20"/>
                <w:lang w:val="de-DE"/>
              </w:rPr>
              <w:t xml:space="preserve"> des nationalen </w:t>
            </w:r>
            <w:r w:rsidR="008856E4" w:rsidRPr="00D95813">
              <w:rPr>
                <w:rFonts w:ascii="Arial" w:hAnsi="Arial" w:cs="Arial"/>
                <w:i/>
                <w:iCs/>
                <w:sz w:val="20"/>
                <w:szCs w:val="20"/>
                <w:lang w:val="de-DE"/>
              </w:rPr>
              <w:t>Aufbau</w:t>
            </w:r>
            <w:r w:rsidRPr="00D95813">
              <w:rPr>
                <w:rFonts w:ascii="Arial" w:hAnsi="Arial" w:cs="Arial"/>
                <w:i/>
                <w:iCs/>
                <w:sz w:val="20"/>
                <w:szCs w:val="20"/>
                <w:lang w:val="de-DE"/>
              </w:rPr>
              <w:t xml:space="preserve">- und Resilienzplans und erste Maßnahmen zur Stärkung der Verwaltungsstrukturen und zur Beschleunigung und Straffung der Verfahren". </w:t>
            </w:r>
          </w:p>
          <w:p w14:paraId="020FCD55" w14:textId="1BE9754A" w:rsidR="004D106B" w:rsidRPr="00D95813" w:rsidRDefault="004D106B" w:rsidP="004D106B">
            <w:pPr>
              <w:pStyle w:val="Paragrafoelenco"/>
              <w:numPr>
                <w:ilvl w:val="0"/>
                <w:numId w:val="24"/>
              </w:numPr>
              <w:jc w:val="left"/>
              <w:rPr>
                <w:rFonts w:ascii="Arial" w:hAnsi="Arial" w:cs="Arial"/>
                <w:i/>
                <w:iCs/>
                <w:sz w:val="20"/>
                <w:szCs w:val="20"/>
                <w:lang w:val="de-DE"/>
              </w:rPr>
            </w:pPr>
            <w:r w:rsidRPr="00D95813">
              <w:rPr>
                <w:rFonts w:ascii="Arial" w:hAnsi="Arial" w:cs="Arial"/>
                <w:i/>
                <w:iCs/>
                <w:sz w:val="20"/>
                <w:szCs w:val="20"/>
                <w:lang w:val="de-DE"/>
              </w:rPr>
              <w:t xml:space="preserve">Datenschutzgesetz (Gesetzesdekret Nr. 196/2003), koordiniert und aktualisiert, zuletzt mit den Änderungen durch das Gesetz Nr. 160 vom 27. Dezember 2019, das Gesetzesdekret Nr. 53 vom 14. Juni 2019, das Ministerialdekret vom 15. März 2019 und </w:t>
            </w:r>
            <w:r w:rsidR="00816F50" w:rsidRPr="00D95813">
              <w:rPr>
                <w:rFonts w:ascii="Arial" w:hAnsi="Arial" w:cs="Arial"/>
                <w:i/>
                <w:iCs/>
                <w:sz w:val="20"/>
                <w:szCs w:val="20"/>
                <w:lang w:val="de-DE"/>
              </w:rPr>
              <w:t xml:space="preserve">durch </w:t>
            </w:r>
            <w:r w:rsidRPr="00D95813">
              <w:rPr>
                <w:rFonts w:ascii="Arial" w:hAnsi="Arial" w:cs="Arial"/>
                <w:i/>
                <w:iCs/>
                <w:sz w:val="20"/>
                <w:szCs w:val="20"/>
                <w:lang w:val="de-DE"/>
              </w:rPr>
              <w:t>das Dekret zur Anpassung Gesetzesdekret Nr. 101 vom 10. August 2018 an die Bestimmungen der Verordnung (EU) 2016/679 (</w:t>
            </w:r>
            <w:r w:rsidR="00816F50" w:rsidRPr="00D95813">
              <w:rPr>
                <w:rFonts w:ascii="Arial" w:hAnsi="Arial" w:cs="Arial"/>
                <w:i/>
                <w:iCs/>
                <w:sz w:val="20"/>
                <w:szCs w:val="20"/>
                <w:lang w:val="de-DE"/>
              </w:rPr>
              <w:t>General Data Protection Regulation</w:t>
            </w:r>
            <w:r w:rsidRPr="00D95813">
              <w:rPr>
                <w:rFonts w:ascii="Arial" w:hAnsi="Arial" w:cs="Arial"/>
                <w:i/>
                <w:iCs/>
                <w:sz w:val="20"/>
                <w:szCs w:val="20"/>
                <w:lang w:val="de-DE"/>
              </w:rPr>
              <w:t xml:space="preserve">, sog. GDPR Privacy);  </w:t>
            </w:r>
          </w:p>
          <w:p w14:paraId="21B2768C" w14:textId="76BBDFE9" w:rsidR="008C3F9C" w:rsidRPr="00D95813" w:rsidRDefault="004D106B" w:rsidP="004D106B">
            <w:pPr>
              <w:pStyle w:val="Paragrafoelenco"/>
              <w:numPr>
                <w:ilvl w:val="0"/>
                <w:numId w:val="24"/>
              </w:numPr>
              <w:rPr>
                <w:rFonts w:ascii="Arial" w:hAnsi="Arial" w:cs="Arial"/>
                <w:sz w:val="20"/>
                <w:szCs w:val="20"/>
              </w:rPr>
            </w:pPr>
            <w:r w:rsidRPr="00D95813">
              <w:rPr>
                <w:rFonts w:ascii="Arial" w:hAnsi="Arial" w:cs="Arial"/>
                <w:i/>
                <w:iCs/>
                <w:sz w:val="20"/>
                <w:szCs w:val="20"/>
                <w:lang w:val="de-DE"/>
              </w:rPr>
              <w:t>Gesetzes</w:t>
            </w:r>
            <w:r w:rsidR="00441AAD" w:rsidRPr="00D95813">
              <w:rPr>
                <w:rFonts w:ascii="Arial" w:hAnsi="Arial" w:cs="Arial"/>
                <w:i/>
                <w:iCs/>
                <w:sz w:val="20"/>
                <w:szCs w:val="20"/>
                <w:lang w:val="de-DE"/>
              </w:rPr>
              <w:t>vertretendes</w:t>
            </w:r>
            <w:r w:rsidR="009760A0" w:rsidRPr="00D95813">
              <w:rPr>
                <w:rFonts w:ascii="Arial" w:hAnsi="Arial" w:cs="Arial"/>
                <w:i/>
                <w:iCs/>
                <w:sz w:val="20"/>
                <w:szCs w:val="20"/>
                <w:lang w:val="de-DE"/>
              </w:rPr>
              <w:t xml:space="preserve"> Dekret</w:t>
            </w:r>
            <w:r w:rsidRPr="00D95813">
              <w:rPr>
                <w:rFonts w:ascii="Arial" w:hAnsi="Arial" w:cs="Arial"/>
                <w:i/>
                <w:iCs/>
                <w:sz w:val="20"/>
                <w:szCs w:val="20"/>
                <w:lang w:val="de-DE"/>
              </w:rPr>
              <w:t xml:space="preserve"> Nr. 97 vom 25. Mai 2016, Überarbeitung und Vereinfachung der Bestimmungen zur Korruptionsprävention, </w:t>
            </w:r>
            <w:r w:rsidR="00EC660F" w:rsidRPr="00D95813">
              <w:rPr>
                <w:rFonts w:ascii="Arial" w:hAnsi="Arial" w:cs="Arial"/>
                <w:i/>
                <w:iCs/>
                <w:sz w:val="20"/>
                <w:szCs w:val="20"/>
                <w:lang w:val="de-DE"/>
              </w:rPr>
              <w:t>Öffentlichkeit</w:t>
            </w:r>
            <w:r w:rsidRPr="00D95813">
              <w:rPr>
                <w:rFonts w:ascii="Arial" w:hAnsi="Arial" w:cs="Arial"/>
                <w:i/>
                <w:iCs/>
                <w:sz w:val="20"/>
                <w:szCs w:val="20"/>
                <w:lang w:val="de-DE"/>
              </w:rPr>
              <w:t xml:space="preserve"> und Transparenz, Korrektur des Gesetzes Nr. 190 vom 6. November 2012 und des Gesetze</w:t>
            </w:r>
            <w:r w:rsidR="00BF7780" w:rsidRPr="00D95813">
              <w:rPr>
                <w:rFonts w:ascii="Arial" w:hAnsi="Arial" w:cs="Arial"/>
                <w:i/>
                <w:iCs/>
                <w:sz w:val="20"/>
                <w:szCs w:val="20"/>
                <w:lang w:val="de-DE"/>
              </w:rPr>
              <w:t>svertre</w:t>
            </w:r>
            <w:r w:rsidR="00B17588" w:rsidRPr="00D95813">
              <w:rPr>
                <w:rFonts w:ascii="Arial" w:hAnsi="Arial" w:cs="Arial"/>
                <w:i/>
                <w:iCs/>
                <w:sz w:val="20"/>
                <w:szCs w:val="20"/>
                <w:lang w:val="de-DE"/>
              </w:rPr>
              <w:t>tenden Dekretes</w:t>
            </w:r>
            <w:r w:rsidRPr="00D95813">
              <w:rPr>
                <w:rFonts w:ascii="Arial" w:hAnsi="Arial" w:cs="Arial"/>
                <w:i/>
                <w:iCs/>
                <w:sz w:val="20"/>
                <w:szCs w:val="20"/>
                <w:lang w:val="de-DE"/>
              </w:rPr>
              <w:t xml:space="preserve"> Nr. 33 vom 14. März 2013, gemäß Artikel 7 des Gesetzes Nr. 124 vom 7. </w:t>
            </w:r>
            <w:r w:rsidRPr="00D95813">
              <w:rPr>
                <w:rFonts w:ascii="Arial" w:hAnsi="Arial" w:cs="Arial"/>
                <w:i/>
                <w:iCs/>
                <w:sz w:val="20"/>
                <w:szCs w:val="20"/>
              </w:rPr>
              <w:t>August 2015 über die Reorganisation der öffentlichen Verwaltungen.</w:t>
            </w:r>
          </w:p>
        </w:tc>
      </w:tr>
    </w:tbl>
    <w:p w14:paraId="3B7CB654" w14:textId="77777777" w:rsidR="008C3F9C" w:rsidRPr="00D95813" w:rsidRDefault="008C3F9C" w:rsidP="008C3F9C">
      <w:pPr>
        <w:spacing w:after="14"/>
        <w:ind w:right="283"/>
        <w:rPr>
          <w:rFonts w:ascii="Arial" w:hAnsi="Arial" w:cs="Arial"/>
          <w:sz w:val="20"/>
          <w:szCs w:val="20"/>
        </w:rPr>
      </w:pPr>
      <w:r w:rsidRPr="00D95813">
        <w:rPr>
          <w:rFonts w:ascii="Arial" w:eastAsia="Garamond" w:hAnsi="Arial" w:cs="Arial"/>
          <w:sz w:val="20"/>
          <w:szCs w:val="20"/>
        </w:rPr>
        <w:t xml:space="preserve"> </w:t>
      </w:r>
    </w:p>
    <w:p w14:paraId="4DC0FE29" w14:textId="77777777" w:rsidR="00C33229" w:rsidRPr="00D95813" w:rsidRDefault="00C33229" w:rsidP="00FF7A90">
      <w:pPr>
        <w:pStyle w:val="Titolo4"/>
        <w:rPr>
          <w:rFonts w:ascii="Arial" w:hAnsi="Arial" w:cs="Arial"/>
          <w:sz w:val="20"/>
          <w:szCs w:val="20"/>
          <w:lang w:val="de-DE"/>
        </w:rPr>
      </w:pPr>
      <w:r w:rsidRPr="00D95813">
        <w:rPr>
          <w:rFonts w:ascii="Arial" w:hAnsi="Arial" w:cs="Arial"/>
          <w:sz w:val="20"/>
          <w:szCs w:val="20"/>
          <w:lang w:val="de-DE"/>
        </w:rPr>
        <w:t xml:space="preserve">2. Zweck der Verarbeitung </w:t>
      </w:r>
    </w:p>
    <w:p w14:paraId="3487225F" w14:textId="4994BDBA" w:rsidR="00C33229" w:rsidRPr="00D95813" w:rsidRDefault="00C33229" w:rsidP="00C33229">
      <w:pPr>
        <w:rPr>
          <w:rFonts w:ascii="Arial" w:hAnsi="Arial" w:cs="Arial"/>
          <w:sz w:val="20"/>
          <w:szCs w:val="20"/>
          <w:lang w:val="de-DE"/>
        </w:rPr>
      </w:pPr>
      <w:r w:rsidRPr="00D95813">
        <w:rPr>
          <w:rFonts w:ascii="Arial" w:hAnsi="Arial" w:cs="Arial"/>
          <w:sz w:val="20"/>
          <w:szCs w:val="20"/>
          <w:lang w:val="de-DE"/>
        </w:rPr>
        <w:t xml:space="preserve">Die personenbezogenen Daten, die auch durch das Ausfüllen und die Übermittlung von Formularen übermittelt werden, werden verarbeitet, um die Anfragen der Interessenten zu beantworten, ein Verwaltungsverfahren in Gang zu setzen (in diesem Fall wird der Zweck während der gesamten Verwaltungsphase des Verfahrens für den Zugang zu den </w:t>
      </w:r>
      <w:r w:rsidR="00ED21EB" w:rsidRPr="00D95813">
        <w:rPr>
          <w:rFonts w:ascii="Arial" w:hAnsi="Arial" w:cs="Arial"/>
          <w:sz w:val="20"/>
          <w:szCs w:val="20"/>
          <w:lang w:val="de-DE"/>
        </w:rPr>
        <w:t>Begünstigungen</w:t>
      </w:r>
      <w:r w:rsidRPr="00D95813">
        <w:rPr>
          <w:rFonts w:ascii="Arial" w:hAnsi="Arial" w:cs="Arial"/>
          <w:sz w:val="20"/>
          <w:szCs w:val="20"/>
          <w:lang w:val="de-DE"/>
        </w:rPr>
        <w:t xml:space="preserve"> verfolgt, einschließlich de</w:t>
      </w:r>
      <w:r w:rsidR="00DC595F" w:rsidRPr="00D95813">
        <w:rPr>
          <w:rFonts w:ascii="Arial" w:hAnsi="Arial" w:cs="Arial"/>
          <w:sz w:val="20"/>
          <w:szCs w:val="20"/>
          <w:lang w:val="de-DE"/>
        </w:rPr>
        <w:t>r</w:t>
      </w:r>
      <w:r w:rsidRPr="00D95813">
        <w:rPr>
          <w:rFonts w:ascii="Arial" w:hAnsi="Arial" w:cs="Arial"/>
          <w:sz w:val="20"/>
          <w:szCs w:val="20"/>
          <w:lang w:val="de-DE"/>
        </w:rPr>
        <w:t xml:space="preserve"> </w:t>
      </w:r>
      <w:r w:rsidR="00DC595F" w:rsidRPr="00D95813">
        <w:rPr>
          <w:rFonts w:ascii="Arial" w:hAnsi="Arial" w:cs="Arial"/>
          <w:sz w:val="20"/>
          <w:szCs w:val="20"/>
          <w:lang w:val="de-DE"/>
        </w:rPr>
        <w:t xml:space="preserve">internen </w:t>
      </w:r>
      <w:r w:rsidRPr="00D95813">
        <w:rPr>
          <w:rFonts w:ascii="Arial" w:hAnsi="Arial" w:cs="Arial"/>
          <w:sz w:val="20"/>
          <w:szCs w:val="20"/>
          <w:lang w:val="de-DE"/>
        </w:rPr>
        <w:t xml:space="preserve"> Verfahrens</w:t>
      </w:r>
      <w:r w:rsidR="00E81745" w:rsidRPr="00D95813">
        <w:rPr>
          <w:rFonts w:ascii="Arial" w:hAnsi="Arial" w:cs="Arial"/>
          <w:sz w:val="20"/>
          <w:szCs w:val="20"/>
          <w:lang w:val="de-DE"/>
        </w:rPr>
        <w:t>phase</w:t>
      </w:r>
      <w:r w:rsidRPr="00D95813">
        <w:rPr>
          <w:rFonts w:ascii="Arial" w:hAnsi="Arial" w:cs="Arial"/>
          <w:sz w:val="20"/>
          <w:szCs w:val="20"/>
          <w:lang w:val="de-DE"/>
        </w:rPr>
        <w:t>, de</w:t>
      </w:r>
      <w:r w:rsidR="00E81745" w:rsidRPr="00D95813">
        <w:rPr>
          <w:rFonts w:ascii="Arial" w:hAnsi="Arial" w:cs="Arial"/>
          <w:sz w:val="20"/>
          <w:szCs w:val="20"/>
          <w:lang w:val="de-DE"/>
        </w:rPr>
        <w:t>r</w:t>
      </w:r>
      <w:r w:rsidRPr="00D95813">
        <w:rPr>
          <w:rFonts w:ascii="Arial" w:hAnsi="Arial" w:cs="Arial"/>
          <w:sz w:val="20"/>
          <w:szCs w:val="20"/>
          <w:lang w:val="de-DE"/>
        </w:rPr>
        <w:t xml:space="preserve"> Verfahrens</w:t>
      </w:r>
      <w:r w:rsidR="00E81745" w:rsidRPr="00D95813">
        <w:rPr>
          <w:rFonts w:ascii="Arial" w:hAnsi="Arial" w:cs="Arial"/>
          <w:sz w:val="20"/>
          <w:szCs w:val="20"/>
          <w:lang w:val="de-DE"/>
        </w:rPr>
        <w:t>phase</w:t>
      </w:r>
      <w:r w:rsidRPr="00D95813">
        <w:rPr>
          <w:rFonts w:ascii="Arial" w:hAnsi="Arial" w:cs="Arial"/>
          <w:sz w:val="20"/>
          <w:szCs w:val="20"/>
          <w:lang w:val="de-DE"/>
        </w:rPr>
        <w:t xml:space="preserve">, der </w:t>
      </w:r>
      <w:r w:rsidR="00F368EB" w:rsidRPr="00D95813">
        <w:rPr>
          <w:rFonts w:ascii="Arial" w:hAnsi="Arial" w:cs="Arial"/>
          <w:sz w:val="20"/>
          <w:szCs w:val="20"/>
          <w:lang w:val="de-DE"/>
        </w:rPr>
        <w:t>Ermittlungs</w:t>
      </w:r>
      <w:r w:rsidR="00664201" w:rsidRPr="00D95813">
        <w:rPr>
          <w:rFonts w:ascii="Arial" w:hAnsi="Arial" w:cs="Arial"/>
          <w:sz w:val="20"/>
          <w:szCs w:val="20"/>
          <w:lang w:val="de-DE"/>
        </w:rPr>
        <w:t>phase</w:t>
      </w:r>
      <w:r w:rsidRPr="00D95813">
        <w:rPr>
          <w:rFonts w:ascii="Arial" w:hAnsi="Arial" w:cs="Arial"/>
          <w:sz w:val="20"/>
          <w:szCs w:val="20"/>
          <w:lang w:val="de-DE"/>
        </w:rPr>
        <w:t xml:space="preserve"> und der Auszahlung</w:t>
      </w:r>
      <w:r w:rsidR="00664201" w:rsidRPr="00D95813">
        <w:rPr>
          <w:rFonts w:ascii="Arial" w:hAnsi="Arial" w:cs="Arial"/>
          <w:sz w:val="20"/>
          <w:szCs w:val="20"/>
          <w:lang w:val="de-DE"/>
        </w:rPr>
        <w:t>sphase</w:t>
      </w:r>
      <w:r w:rsidRPr="00D95813">
        <w:rPr>
          <w:rFonts w:ascii="Arial" w:hAnsi="Arial" w:cs="Arial"/>
          <w:sz w:val="20"/>
          <w:szCs w:val="20"/>
          <w:lang w:val="de-DE"/>
        </w:rPr>
        <w:t xml:space="preserve"> der </w:t>
      </w:r>
      <w:r w:rsidR="00A701EC" w:rsidRPr="00D95813">
        <w:rPr>
          <w:rFonts w:ascii="Arial" w:hAnsi="Arial" w:cs="Arial"/>
          <w:sz w:val="20"/>
          <w:szCs w:val="20"/>
          <w:lang w:val="de-DE"/>
        </w:rPr>
        <w:t>Begünstigungen</w:t>
      </w:r>
      <w:r w:rsidR="00B17044" w:rsidRPr="00D95813">
        <w:rPr>
          <w:rFonts w:ascii="Arial" w:hAnsi="Arial" w:cs="Arial"/>
          <w:sz w:val="20"/>
          <w:szCs w:val="20"/>
          <w:lang w:val="de-DE"/>
        </w:rPr>
        <w:t>)</w:t>
      </w:r>
      <w:r w:rsidRPr="00D95813">
        <w:rPr>
          <w:rFonts w:ascii="Arial" w:hAnsi="Arial" w:cs="Arial"/>
          <w:sz w:val="20"/>
          <w:szCs w:val="20"/>
          <w:lang w:val="de-DE"/>
        </w:rPr>
        <w:t xml:space="preserve"> sowie um etwaige rechtliche, buchhalterische und steuerliche Verpflichtungen zu erfüllen. </w:t>
      </w:r>
    </w:p>
    <w:p w14:paraId="653275BC" w14:textId="072472A8" w:rsidR="000E0A23" w:rsidRPr="00D95813" w:rsidRDefault="006F15B0" w:rsidP="00DA19D4">
      <w:pPr>
        <w:pStyle w:val="Titolo3"/>
        <w:shd w:val="clear" w:color="auto" w:fill="auto"/>
        <w:spacing w:after="120" w:line="240" w:lineRule="auto"/>
        <w:ind w:right="284"/>
        <w:rPr>
          <w:rFonts w:ascii="Arial" w:hAnsi="Arial" w:cs="Arial"/>
          <w:color w:val="000000"/>
          <w:sz w:val="20"/>
          <w:szCs w:val="20"/>
          <w:u w:val="single" w:color="000000"/>
          <w:lang w:val="de-DE"/>
        </w:rPr>
      </w:pPr>
      <w:r w:rsidRPr="00D95813">
        <w:rPr>
          <w:rFonts w:ascii="Arial" w:hAnsi="Arial" w:cs="Arial"/>
          <w:color w:val="000000"/>
          <w:sz w:val="20"/>
          <w:szCs w:val="20"/>
          <w:u w:val="single" w:color="000000"/>
          <w:lang w:val="de-DE"/>
        </w:rPr>
        <w:lastRenderedPageBreak/>
        <w:t>Mitteilung</w:t>
      </w:r>
      <w:r w:rsidR="000E0A23" w:rsidRPr="00D95813">
        <w:rPr>
          <w:rFonts w:ascii="Arial" w:hAnsi="Arial" w:cs="Arial"/>
          <w:color w:val="000000"/>
          <w:sz w:val="20"/>
          <w:szCs w:val="20"/>
          <w:u w:val="single" w:color="000000"/>
          <w:lang w:val="de-DE"/>
        </w:rPr>
        <w:t xml:space="preserve"> von Daten im Rahmen von PNRR-Initiativen </w:t>
      </w:r>
    </w:p>
    <w:p w14:paraId="5BDB978B" w14:textId="19615850" w:rsidR="000E0A23" w:rsidRPr="00D95813" w:rsidRDefault="00BF195A" w:rsidP="000E0A23">
      <w:pPr>
        <w:rPr>
          <w:rFonts w:ascii="Arial" w:hAnsi="Arial" w:cs="Arial"/>
          <w:sz w:val="20"/>
          <w:szCs w:val="20"/>
          <w:u w:color="000000"/>
          <w:lang w:val="de-DE"/>
        </w:rPr>
      </w:pPr>
      <w:r w:rsidRPr="00D95813">
        <w:rPr>
          <w:rFonts w:ascii="Arial" w:hAnsi="Arial" w:cs="Arial"/>
          <w:sz w:val="20"/>
          <w:szCs w:val="20"/>
          <w:u w:color="000000"/>
          <w:lang w:val="de-DE"/>
        </w:rPr>
        <w:t>Unter Einhaltung der</w:t>
      </w:r>
      <w:r w:rsidR="000E0A23" w:rsidRPr="00D95813">
        <w:rPr>
          <w:rFonts w:ascii="Arial" w:hAnsi="Arial" w:cs="Arial"/>
          <w:sz w:val="20"/>
          <w:szCs w:val="20"/>
          <w:u w:color="000000"/>
          <w:lang w:val="de-DE"/>
        </w:rPr>
        <w:t xml:space="preserve"> Bestimmungen der Fazilität für </w:t>
      </w:r>
      <w:r w:rsidR="00982EBB" w:rsidRPr="00D95813">
        <w:rPr>
          <w:rFonts w:ascii="Arial" w:hAnsi="Arial" w:cs="Arial"/>
          <w:sz w:val="20"/>
          <w:szCs w:val="20"/>
          <w:u w:color="000000"/>
          <w:lang w:val="de-DE"/>
        </w:rPr>
        <w:t>Aufbau und Resilienz</w:t>
      </w:r>
      <w:r w:rsidR="000E0A23" w:rsidRPr="00D95813">
        <w:rPr>
          <w:rFonts w:ascii="Arial" w:hAnsi="Arial" w:cs="Arial"/>
          <w:sz w:val="20"/>
          <w:szCs w:val="20"/>
          <w:u w:color="000000"/>
          <w:lang w:val="de-DE"/>
        </w:rPr>
        <w:t xml:space="preserve"> (RRF) und de</w:t>
      </w:r>
      <w:r w:rsidR="003115E7" w:rsidRPr="00D95813">
        <w:rPr>
          <w:rFonts w:ascii="Arial" w:hAnsi="Arial" w:cs="Arial"/>
          <w:sz w:val="20"/>
          <w:szCs w:val="20"/>
          <w:u w:color="000000"/>
          <w:lang w:val="de-DE"/>
        </w:rPr>
        <w:t>s</w:t>
      </w:r>
      <w:r w:rsidR="000E0A23" w:rsidRPr="00D95813">
        <w:rPr>
          <w:rFonts w:ascii="Arial" w:hAnsi="Arial" w:cs="Arial"/>
          <w:sz w:val="20"/>
          <w:szCs w:val="20"/>
          <w:u w:color="000000"/>
          <w:lang w:val="de-DE"/>
        </w:rPr>
        <w:t xml:space="preserve"> Gesetzesdekret</w:t>
      </w:r>
      <w:r w:rsidR="003115E7" w:rsidRPr="00D95813">
        <w:rPr>
          <w:rFonts w:ascii="Arial" w:hAnsi="Arial" w:cs="Arial"/>
          <w:sz w:val="20"/>
          <w:szCs w:val="20"/>
          <w:u w:color="000000"/>
          <w:lang w:val="de-DE"/>
        </w:rPr>
        <w:t>es</w:t>
      </w:r>
      <w:r w:rsidR="000E0A23" w:rsidRPr="00D95813">
        <w:rPr>
          <w:rFonts w:ascii="Arial" w:hAnsi="Arial" w:cs="Arial"/>
          <w:sz w:val="20"/>
          <w:szCs w:val="20"/>
          <w:u w:color="000000"/>
          <w:lang w:val="de-DE"/>
        </w:rPr>
        <w:t xml:space="preserve"> Nr. 77 vo</w:t>
      </w:r>
      <w:r w:rsidR="00641F5E" w:rsidRPr="00D95813">
        <w:rPr>
          <w:rFonts w:ascii="Arial" w:hAnsi="Arial" w:cs="Arial"/>
          <w:sz w:val="20"/>
          <w:szCs w:val="20"/>
          <w:u w:color="000000"/>
          <w:lang w:val="de-DE"/>
        </w:rPr>
        <w:t>m 31. Mai</w:t>
      </w:r>
      <w:r w:rsidR="000E0A23" w:rsidRPr="00D95813">
        <w:rPr>
          <w:rFonts w:ascii="Arial" w:hAnsi="Arial" w:cs="Arial"/>
          <w:sz w:val="20"/>
          <w:szCs w:val="20"/>
          <w:u w:color="000000"/>
          <w:lang w:val="de-DE"/>
        </w:rPr>
        <w:t xml:space="preserve"> 2021, umgewandelt in Gesetz Nr. 108 vom 29. Juli 2021</w:t>
      </w:r>
      <w:r w:rsidR="00AC6148" w:rsidRPr="00D95813">
        <w:rPr>
          <w:rFonts w:ascii="Arial" w:hAnsi="Arial" w:cs="Arial"/>
          <w:sz w:val="20"/>
          <w:szCs w:val="20"/>
          <w:u w:color="000000"/>
          <w:lang w:val="de-DE"/>
        </w:rPr>
        <w:t>:</w:t>
      </w:r>
      <w:r w:rsidR="000E0A23" w:rsidRPr="00D95813">
        <w:rPr>
          <w:rFonts w:ascii="Arial" w:hAnsi="Arial" w:cs="Arial"/>
          <w:sz w:val="20"/>
          <w:szCs w:val="20"/>
          <w:u w:color="000000"/>
          <w:lang w:val="de-DE"/>
        </w:rPr>
        <w:t xml:space="preserve">  </w:t>
      </w:r>
    </w:p>
    <w:p w14:paraId="12519F11" w14:textId="62648FB5"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t xml:space="preserve">- ist </w:t>
      </w:r>
      <w:r w:rsidR="00822E89" w:rsidRPr="00D95813">
        <w:rPr>
          <w:rFonts w:ascii="Arial" w:hAnsi="Arial" w:cs="Arial"/>
          <w:b/>
          <w:bCs/>
          <w:sz w:val="20"/>
          <w:szCs w:val="20"/>
          <w:u w:color="000000"/>
          <w:lang w:val="de-DE"/>
        </w:rPr>
        <w:t>der Projekt</w:t>
      </w:r>
      <w:r w:rsidR="001A6279" w:rsidRPr="00D95813">
        <w:rPr>
          <w:rFonts w:ascii="Arial" w:hAnsi="Arial" w:cs="Arial"/>
          <w:b/>
          <w:bCs/>
          <w:sz w:val="20"/>
          <w:szCs w:val="20"/>
          <w:u w:color="000000"/>
          <w:lang w:val="de-DE"/>
        </w:rPr>
        <w:t>träger</w:t>
      </w:r>
      <w:r w:rsidRPr="00D95813">
        <w:rPr>
          <w:rFonts w:ascii="Arial" w:hAnsi="Arial" w:cs="Arial"/>
          <w:sz w:val="20"/>
          <w:szCs w:val="20"/>
          <w:u w:color="000000"/>
          <w:lang w:val="de-DE"/>
        </w:rPr>
        <w:t xml:space="preserve"> mit der Durchführung der einzelnen im Rahmen d</w:t>
      </w:r>
      <w:r w:rsidR="00CB3A89" w:rsidRPr="00D95813">
        <w:rPr>
          <w:rFonts w:ascii="Arial" w:hAnsi="Arial" w:cs="Arial"/>
          <w:sz w:val="20"/>
          <w:szCs w:val="20"/>
          <w:u w:color="000000"/>
          <w:lang w:val="de-DE"/>
        </w:rPr>
        <w:t>es PNRR</w:t>
      </w:r>
      <w:r w:rsidRPr="00D95813">
        <w:rPr>
          <w:rFonts w:ascii="Arial" w:hAnsi="Arial" w:cs="Arial"/>
          <w:sz w:val="20"/>
          <w:szCs w:val="20"/>
          <w:u w:color="000000"/>
          <w:lang w:val="de-DE"/>
        </w:rPr>
        <w:t xml:space="preserve"> finanzierten Projekte betraut. D</w:t>
      </w:r>
      <w:r w:rsidR="00847692" w:rsidRPr="00D95813">
        <w:rPr>
          <w:rFonts w:ascii="Arial" w:hAnsi="Arial" w:cs="Arial"/>
          <w:sz w:val="20"/>
          <w:szCs w:val="20"/>
          <w:u w:color="000000"/>
          <w:lang w:val="de-DE"/>
        </w:rPr>
        <w:t>er</w:t>
      </w:r>
      <w:r w:rsidRPr="00D95813">
        <w:rPr>
          <w:rFonts w:ascii="Arial" w:hAnsi="Arial" w:cs="Arial"/>
          <w:sz w:val="20"/>
          <w:szCs w:val="20"/>
          <w:u w:color="000000"/>
          <w:lang w:val="de-DE"/>
        </w:rPr>
        <w:t xml:space="preserve"> </w:t>
      </w:r>
      <w:r w:rsidR="00847692" w:rsidRPr="00D95813">
        <w:rPr>
          <w:rFonts w:ascii="Arial" w:hAnsi="Arial" w:cs="Arial"/>
          <w:sz w:val="20"/>
          <w:szCs w:val="20"/>
          <w:u w:color="000000"/>
          <w:lang w:val="de-DE"/>
        </w:rPr>
        <w:t>Projektträger</w:t>
      </w:r>
      <w:r w:rsidRPr="00D95813">
        <w:rPr>
          <w:rFonts w:ascii="Arial" w:hAnsi="Arial" w:cs="Arial"/>
          <w:sz w:val="20"/>
          <w:szCs w:val="20"/>
          <w:u w:color="000000"/>
          <w:lang w:val="de-DE"/>
        </w:rPr>
        <w:t xml:space="preserve"> ist verantwortlich für den Start, die Durchführung und die Funktion</w:t>
      </w:r>
      <w:r w:rsidR="00F60910" w:rsidRPr="00D95813">
        <w:rPr>
          <w:rFonts w:ascii="Arial" w:hAnsi="Arial" w:cs="Arial"/>
          <w:sz w:val="20"/>
          <w:szCs w:val="20"/>
          <w:u w:color="000000"/>
          <w:lang w:val="de-DE"/>
        </w:rPr>
        <w:t>alität</w:t>
      </w:r>
      <w:r w:rsidRPr="00D95813">
        <w:rPr>
          <w:rFonts w:ascii="Arial" w:hAnsi="Arial" w:cs="Arial"/>
          <w:sz w:val="20"/>
          <w:szCs w:val="20"/>
          <w:u w:color="000000"/>
          <w:lang w:val="de-DE"/>
        </w:rPr>
        <w:t xml:space="preserve"> der einzelnen Interventionen, die Ordnungsmäßigkeit der Verfahren und der Ausgaben, die </w:t>
      </w:r>
      <w:r w:rsidR="003543F8" w:rsidRPr="00D95813">
        <w:rPr>
          <w:rFonts w:ascii="Arial" w:hAnsi="Arial" w:cs="Arial"/>
          <w:sz w:val="20"/>
          <w:szCs w:val="20"/>
          <w:u w:color="000000"/>
          <w:lang w:val="de-DE"/>
        </w:rPr>
        <w:t>über</w:t>
      </w:r>
      <w:r w:rsidRPr="00D95813">
        <w:rPr>
          <w:rFonts w:ascii="Arial" w:hAnsi="Arial" w:cs="Arial"/>
          <w:sz w:val="20"/>
          <w:szCs w:val="20"/>
          <w:u w:color="000000"/>
          <w:lang w:val="de-DE"/>
        </w:rPr>
        <w:t xml:space="preserve"> PNRR-Mittel </w:t>
      </w:r>
      <w:r w:rsidR="005337B9" w:rsidRPr="00D95813">
        <w:rPr>
          <w:rFonts w:ascii="Arial" w:hAnsi="Arial" w:cs="Arial"/>
          <w:sz w:val="20"/>
          <w:szCs w:val="20"/>
          <w:u w:color="000000"/>
          <w:lang w:val="de-DE"/>
        </w:rPr>
        <w:t>abgerechnet</w:t>
      </w:r>
      <w:r w:rsidRPr="00D95813">
        <w:rPr>
          <w:rFonts w:ascii="Arial" w:hAnsi="Arial" w:cs="Arial"/>
          <w:sz w:val="20"/>
          <w:szCs w:val="20"/>
          <w:u w:color="000000"/>
          <w:lang w:val="de-DE"/>
        </w:rPr>
        <w:t xml:space="preserve"> werden, sowie für die Überwachung der Erreichung der Werte, die für die</w:t>
      </w:r>
      <w:r w:rsidR="00330C0A" w:rsidRPr="00D95813">
        <w:rPr>
          <w:rFonts w:ascii="Arial" w:hAnsi="Arial" w:cs="Arial"/>
          <w:sz w:val="20"/>
          <w:szCs w:val="20"/>
          <w:u w:color="000000"/>
          <w:lang w:val="de-DE"/>
        </w:rPr>
        <w:t xml:space="preserve"> auf</w:t>
      </w:r>
      <w:r w:rsidRPr="00D95813">
        <w:rPr>
          <w:rFonts w:ascii="Arial" w:hAnsi="Arial" w:cs="Arial"/>
          <w:sz w:val="20"/>
          <w:szCs w:val="20"/>
          <w:u w:color="000000"/>
          <w:lang w:val="de-DE"/>
        </w:rPr>
        <w:t xml:space="preserve"> ihre Projekte </w:t>
      </w:r>
      <w:r w:rsidR="00330C0A" w:rsidRPr="00D95813">
        <w:rPr>
          <w:rFonts w:ascii="Arial" w:hAnsi="Arial" w:cs="Arial"/>
          <w:sz w:val="20"/>
          <w:szCs w:val="20"/>
          <w:u w:color="000000"/>
          <w:lang w:val="de-DE"/>
        </w:rPr>
        <w:t>bezogenen</w:t>
      </w:r>
      <w:r w:rsidRPr="00D95813">
        <w:rPr>
          <w:rFonts w:ascii="Arial" w:hAnsi="Arial" w:cs="Arial"/>
          <w:sz w:val="20"/>
          <w:szCs w:val="20"/>
          <w:u w:color="000000"/>
          <w:lang w:val="de-DE"/>
        </w:rPr>
        <w:t xml:space="preserve"> Indikatoren festgelegt wurden;  </w:t>
      </w:r>
    </w:p>
    <w:p w14:paraId="60501468" w14:textId="1A3C5A60"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t xml:space="preserve">- </w:t>
      </w:r>
      <w:r w:rsidRPr="00D95813">
        <w:rPr>
          <w:rFonts w:ascii="Arial" w:hAnsi="Arial" w:cs="Arial"/>
          <w:b/>
          <w:bCs/>
          <w:sz w:val="20"/>
          <w:szCs w:val="20"/>
          <w:u w:color="000000"/>
          <w:lang w:val="de-DE"/>
        </w:rPr>
        <w:t>Die für die Interventionen zuständige Zentralverwaltung</w:t>
      </w:r>
      <w:r w:rsidRPr="00D95813">
        <w:rPr>
          <w:rFonts w:ascii="Arial" w:hAnsi="Arial" w:cs="Arial"/>
          <w:sz w:val="20"/>
          <w:szCs w:val="20"/>
          <w:u w:color="000000"/>
          <w:lang w:val="de-DE"/>
        </w:rPr>
        <w:t xml:space="preserve"> sorgt über die zuständigen Stellen für die kontinuierliche Überwachung und Kontrolle der Projektdurchführung, indem sie einerseits den Fortschritt der finanziellen</w:t>
      </w:r>
      <w:r w:rsidR="00902337" w:rsidRPr="00D95813">
        <w:rPr>
          <w:rFonts w:ascii="Arial" w:hAnsi="Arial" w:cs="Arial"/>
          <w:sz w:val="20"/>
          <w:szCs w:val="20"/>
          <w:u w:color="000000"/>
          <w:lang w:val="de-DE"/>
        </w:rPr>
        <w:t xml:space="preserve"> Daten</w:t>
      </w:r>
      <w:r w:rsidRPr="00D95813">
        <w:rPr>
          <w:rFonts w:ascii="Arial" w:hAnsi="Arial" w:cs="Arial"/>
          <w:sz w:val="20"/>
          <w:szCs w:val="20"/>
          <w:u w:color="000000"/>
          <w:lang w:val="de-DE"/>
        </w:rPr>
        <w:t>,</w:t>
      </w:r>
      <w:r w:rsidR="000A1E2D" w:rsidRPr="00D95813">
        <w:rPr>
          <w:rFonts w:ascii="Arial" w:hAnsi="Arial" w:cs="Arial"/>
          <w:sz w:val="20"/>
          <w:szCs w:val="20"/>
          <w:u w:color="000000"/>
          <w:lang w:val="de-DE"/>
        </w:rPr>
        <w:t xml:space="preserve"> der</w:t>
      </w:r>
      <w:r w:rsidRPr="00D95813">
        <w:rPr>
          <w:rFonts w:ascii="Arial" w:hAnsi="Arial" w:cs="Arial"/>
          <w:sz w:val="20"/>
          <w:szCs w:val="20"/>
          <w:u w:color="000000"/>
          <w:lang w:val="de-DE"/>
        </w:rPr>
        <w:t xml:space="preserve"> materiellen und verfahrens</w:t>
      </w:r>
      <w:r w:rsidR="00FB1557" w:rsidRPr="00D95813">
        <w:rPr>
          <w:rFonts w:ascii="Arial" w:hAnsi="Arial" w:cs="Arial"/>
          <w:sz w:val="20"/>
          <w:szCs w:val="20"/>
          <w:u w:color="000000"/>
          <w:lang w:val="de-DE"/>
        </w:rPr>
        <w:t>technischen</w:t>
      </w:r>
      <w:r w:rsidRPr="00D95813">
        <w:rPr>
          <w:rFonts w:ascii="Arial" w:hAnsi="Arial" w:cs="Arial"/>
          <w:sz w:val="20"/>
          <w:szCs w:val="20"/>
          <w:u w:color="000000"/>
          <w:lang w:val="de-DE"/>
        </w:rPr>
        <w:t xml:space="preserve"> Umsetzung der Investitionen und Reformen und andererseits den Grad der Erreichung der M</w:t>
      </w:r>
      <w:r w:rsidR="00AC2C0F" w:rsidRPr="00D95813">
        <w:rPr>
          <w:rFonts w:ascii="Arial" w:hAnsi="Arial" w:cs="Arial"/>
          <w:sz w:val="20"/>
          <w:szCs w:val="20"/>
          <w:u w:color="000000"/>
          <w:lang w:val="de-DE"/>
        </w:rPr>
        <w:t>ilestones</w:t>
      </w:r>
      <w:r w:rsidRPr="00D95813">
        <w:rPr>
          <w:rFonts w:ascii="Arial" w:hAnsi="Arial" w:cs="Arial"/>
          <w:sz w:val="20"/>
          <w:szCs w:val="20"/>
          <w:u w:color="000000"/>
          <w:lang w:val="de-DE"/>
        </w:rPr>
        <w:t xml:space="preserve"> und Ziele überprüft, sowie alle zusätzlichen Informationen, die für die Berichterstattung an die Europäische Kommission erforderlich sind, über die spezifischen Funktionen des ReGiS</w:t>
      </w:r>
      <w:r w:rsidR="003764CE" w:rsidRPr="00D95813">
        <w:rPr>
          <w:rFonts w:ascii="Arial" w:hAnsi="Arial" w:cs="Arial"/>
          <w:sz w:val="20"/>
          <w:szCs w:val="20"/>
          <w:u w:color="000000"/>
          <w:lang w:val="de-DE"/>
        </w:rPr>
        <w:t xml:space="preserve"> </w:t>
      </w:r>
      <w:r w:rsidRPr="00D95813">
        <w:rPr>
          <w:rFonts w:ascii="Arial" w:hAnsi="Arial" w:cs="Arial"/>
          <w:sz w:val="20"/>
          <w:szCs w:val="20"/>
          <w:u w:color="000000"/>
          <w:lang w:val="de-DE"/>
        </w:rPr>
        <w:t>I</w:t>
      </w:r>
      <w:r w:rsidR="00E4450C" w:rsidRPr="00D95813">
        <w:rPr>
          <w:rFonts w:ascii="Arial" w:hAnsi="Arial" w:cs="Arial"/>
          <w:sz w:val="20"/>
          <w:szCs w:val="20"/>
          <w:u w:color="000000"/>
          <w:lang w:val="de-DE"/>
        </w:rPr>
        <w:t>T</w:t>
      </w:r>
      <w:r w:rsidR="003764CE" w:rsidRPr="00D95813">
        <w:rPr>
          <w:rFonts w:ascii="Arial" w:hAnsi="Arial" w:cs="Arial"/>
          <w:sz w:val="20"/>
          <w:szCs w:val="20"/>
          <w:u w:color="000000"/>
          <w:lang w:val="de-DE"/>
        </w:rPr>
        <w:t>-</w:t>
      </w:r>
      <w:r w:rsidR="00E4450C" w:rsidRPr="00D95813">
        <w:rPr>
          <w:rFonts w:ascii="Arial" w:hAnsi="Arial" w:cs="Arial"/>
          <w:sz w:val="20"/>
          <w:szCs w:val="20"/>
          <w:u w:color="000000"/>
          <w:lang w:val="de-DE"/>
        </w:rPr>
        <w:t>S</w:t>
      </w:r>
      <w:r w:rsidRPr="00D95813">
        <w:rPr>
          <w:rFonts w:ascii="Arial" w:hAnsi="Arial" w:cs="Arial"/>
          <w:sz w:val="20"/>
          <w:szCs w:val="20"/>
          <w:u w:color="000000"/>
          <w:lang w:val="de-DE"/>
        </w:rPr>
        <w:t>ystems, das von de</w:t>
      </w:r>
      <w:r w:rsidR="003C19C2" w:rsidRPr="00D95813">
        <w:rPr>
          <w:rFonts w:ascii="Arial" w:hAnsi="Arial" w:cs="Arial"/>
          <w:sz w:val="20"/>
          <w:szCs w:val="20"/>
          <w:u w:color="000000"/>
          <w:lang w:val="de-DE"/>
        </w:rPr>
        <w:t>m Zentralen Die</w:t>
      </w:r>
      <w:r w:rsidR="001B710F" w:rsidRPr="00D95813">
        <w:rPr>
          <w:rFonts w:ascii="Arial" w:hAnsi="Arial" w:cs="Arial"/>
          <w:sz w:val="20"/>
          <w:szCs w:val="20"/>
          <w:u w:color="000000"/>
          <w:lang w:val="de-DE"/>
        </w:rPr>
        <w:t xml:space="preserve">nst für </w:t>
      </w:r>
      <w:r w:rsidRPr="00D95813">
        <w:rPr>
          <w:rFonts w:ascii="Arial" w:hAnsi="Arial" w:cs="Arial"/>
          <w:sz w:val="20"/>
          <w:szCs w:val="20"/>
          <w:u w:color="000000"/>
          <w:lang w:val="de-DE"/>
        </w:rPr>
        <w:t xml:space="preserve">PNRR zur Verfügung gestellt wird, oder über andere lokale Systeme, die für den elektronischen Datenaustausch gemäß den technischen und verwaltungstechnischen Anforderungen </w:t>
      </w:r>
      <w:r w:rsidR="000A61F4" w:rsidRPr="00D95813">
        <w:rPr>
          <w:rFonts w:ascii="Arial" w:hAnsi="Arial" w:cs="Arial"/>
          <w:sz w:val="20"/>
          <w:szCs w:val="20"/>
          <w:u w:color="000000"/>
          <w:lang w:val="de-DE"/>
        </w:rPr>
        <w:t xml:space="preserve">wie </w:t>
      </w:r>
      <w:r w:rsidRPr="00D95813">
        <w:rPr>
          <w:rFonts w:ascii="Arial" w:hAnsi="Arial" w:cs="Arial"/>
          <w:sz w:val="20"/>
          <w:szCs w:val="20"/>
          <w:u w:color="000000"/>
          <w:lang w:val="de-DE"/>
        </w:rPr>
        <w:t xml:space="preserve">in </w:t>
      </w:r>
      <w:r w:rsidR="000A61F4" w:rsidRPr="00D95813">
        <w:rPr>
          <w:rFonts w:ascii="Arial" w:hAnsi="Arial" w:cs="Arial"/>
          <w:sz w:val="20"/>
          <w:szCs w:val="20"/>
          <w:u w:color="000000"/>
          <w:lang w:val="de-DE"/>
        </w:rPr>
        <w:t xml:space="preserve">Artikel 3 </w:t>
      </w:r>
      <w:r w:rsidRPr="00D95813">
        <w:rPr>
          <w:rFonts w:ascii="Arial" w:hAnsi="Arial" w:cs="Arial"/>
          <w:sz w:val="20"/>
          <w:szCs w:val="20"/>
          <w:u w:color="000000"/>
          <w:lang w:val="de-DE"/>
        </w:rPr>
        <w:t xml:space="preserve">Absatz 4 des </w:t>
      </w:r>
      <w:r w:rsidR="00AF2F18" w:rsidRPr="00D95813">
        <w:rPr>
          <w:rFonts w:ascii="Arial" w:hAnsi="Arial" w:cs="Arial"/>
          <w:sz w:val="20"/>
          <w:szCs w:val="20"/>
          <w:u w:color="000000"/>
          <w:lang w:val="de-DE"/>
        </w:rPr>
        <w:t>Dekret des Präsidenten des Ministerrates</w:t>
      </w:r>
      <w:r w:rsidRPr="00D95813">
        <w:rPr>
          <w:rFonts w:ascii="Arial" w:hAnsi="Arial" w:cs="Arial"/>
          <w:sz w:val="20"/>
          <w:szCs w:val="20"/>
          <w:u w:color="000000"/>
          <w:lang w:val="de-DE"/>
        </w:rPr>
        <w:t xml:space="preserve"> </w:t>
      </w:r>
      <w:r w:rsidR="00F64D10" w:rsidRPr="00D95813">
        <w:rPr>
          <w:rFonts w:ascii="Arial" w:hAnsi="Arial" w:cs="Arial"/>
          <w:sz w:val="20"/>
          <w:szCs w:val="20"/>
          <w:u w:color="000000"/>
          <w:lang w:val="de-DE"/>
        </w:rPr>
        <w:t>„</w:t>
      </w:r>
      <w:r w:rsidRPr="00D95813">
        <w:rPr>
          <w:rFonts w:ascii="Arial" w:hAnsi="Arial" w:cs="Arial"/>
          <w:sz w:val="20"/>
          <w:szCs w:val="20"/>
          <w:u w:color="000000"/>
          <w:lang w:val="de-DE"/>
        </w:rPr>
        <w:t>Monitoring</w:t>
      </w:r>
      <w:r w:rsidR="00F64D10" w:rsidRPr="00D95813">
        <w:rPr>
          <w:rFonts w:ascii="Arial" w:hAnsi="Arial" w:cs="Arial"/>
          <w:sz w:val="20"/>
          <w:szCs w:val="20"/>
          <w:u w:color="000000"/>
          <w:lang w:val="de-DE"/>
        </w:rPr>
        <w:t>“ (DPCM Monitoraggio)</w:t>
      </w:r>
      <w:r w:rsidR="000A61F4" w:rsidRPr="00D95813">
        <w:rPr>
          <w:rFonts w:ascii="Arial" w:hAnsi="Arial" w:cs="Arial"/>
          <w:sz w:val="20"/>
          <w:szCs w:val="20"/>
          <w:u w:color="000000"/>
          <w:lang w:val="de-DE"/>
        </w:rPr>
        <w:t xml:space="preserve"> beschrie</w:t>
      </w:r>
      <w:r w:rsidR="00D24A01" w:rsidRPr="00D95813">
        <w:rPr>
          <w:rFonts w:ascii="Arial" w:hAnsi="Arial" w:cs="Arial"/>
          <w:sz w:val="20"/>
          <w:szCs w:val="20"/>
          <w:u w:color="000000"/>
          <w:lang w:val="de-DE"/>
        </w:rPr>
        <w:t>ben,</w:t>
      </w:r>
      <w:r w:rsidRPr="00D95813">
        <w:rPr>
          <w:rFonts w:ascii="Arial" w:hAnsi="Arial" w:cs="Arial"/>
          <w:sz w:val="20"/>
          <w:szCs w:val="20"/>
          <w:u w:color="000000"/>
          <w:lang w:val="de-DE"/>
        </w:rPr>
        <w:t xml:space="preserve"> eingesetzt werden. </w:t>
      </w:r>
      <w:r w:rsidR="00E70EBC"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Zu diesem Zweck werden dieselben Zentralverwaltungen aufgefordert, für die Projekte in ihrem Zuständigkeitsbereich die Registrierung, Sammlung, Validierung und Übermittlung der Monitoring-Daten, einschließlich der von den </w:t>
      </w:r>
      <w:r w:rsidR="00D34BD9" w:rsidRPr="00D95813">
        <w:rPr>
          <w:rFonts w:ascii="Arial" w:hAnsi="Arial" w:cs="Arial"/>
          <w:sz w:val="20"/>
          <w:szCs w:val="20"/>
          <w:u w:color="000000"/>
          <w:lang w:val="de-DE"/>
        </w:rPr>
        <w:t>Projekt</w:t>
      </w:r>
      <w:r w:rsidR="00FE11FA" w:rsidRPr="00D95813">
        <w:rPr>
          <w:rFonts w:ascii="Arial" w:hAnsi="Arial" w:cs="Arial"/>
          <w:sz w:val="20"/>
          <w:szCs w:val="20"/>
          <w:u w:color="000000"/>
          <w:lang w:val="de-DE"/>
        </w:rPr>
        <w:t>trägern</w:t>
      </w:r>
      <w:r w:rsidRPr="00D95813">
        <w:rPr>
          <w:rFonts w:ascii="Arial" w:hAnsi="Arial" w:cs="Arial"/>
          <w:sz w:val="20"/>
          <w:szCs w:val="20"/>
          <w:u w:color="000000"/>
          <w:lang w:val="de-DE"/>
        </w:rPr>
        <w:t xml:space="preserve"> gesammelten Daten, der im Rahmen des Nationalen </w:t>
      </w:r>
      <w:r w:rsidR="007667FB" w:rsidRPr="00D95813">
        <w:rPr>
          <w:rFonts w:ascii="Arial" w:hAnsi="Arial" w:cs="Arial"/>
          <w:sz w:val="20"/>
          <w:szCs w:val="20"/>
          <w:u w:color="000000"/>
          <w:lang w:val="de-DE"/>
        </w:rPr>
        <w:t>Aufbau-</w:t>
      </w:r>
      <w:r w:rsidRPr="00D95813">
        <w:rPr>
          <w:rFonts w:ascii="Arial" w:hAnsi="Arial" w:cs="Arial"/>
          <w:sz w:val="20"/>
          <w:szCs w:val="20"/>
          <w:u w:color="000000"/>
          <w:lang w:val="de-DE"/>
        </w:rPr>
        <w:t xml:space="preserve"> und Resilienz</w:t>
      </w:r>
      <w:r w:rsidR="007667FB" w:rsidRPr="00D95813">
        <w:rPr>
          <w:rFonts w:ascii="Arial" w:hAnsi="Arial" w:cs="Arial"/>
          <w:sz w:val="20"/>
          <w:szCs w:val="20"/>
          <w:u w:color="000000"/>
          <w:lang w:val="de-DE"/>
        </w:rPr>
        <w:t>plans</w:t>
      </w:r>
      <w:r w:rsidRPr="00D95813">
        <w:rPr>
          <w:rFonts w:ascii="Arial" w:hAnsi="Arial" w:cs="Arial"/>
          <w:sz w:val="20"/>
          <w:szCs w:val="20"/>
          <w:u w:color="000000"/>
          <w:lang w:val="de-DE"/>
        </w:rPr>
        <w:t xml:space="preserve"> gewährten </w:t>
      </w:r>
      <w:r w:rsidR="007667FB" w:rsidRPr="00D95813">
        <w:rPr>
          <w:rFonts w:ascii="Arial" w:hAnsi="Arial" w:cs="Arial"/>
          <w:sz w:val="20"/>
          <w:szCs w:val="20"/>
          <w:u w:color="000000"/>
          <w:lang w:val="de-DE"/>
        </w:rPr>
        <w:t>finanziellen Begünstigungen</w:t>
      </w:r>
      <w:r w:rsidRPr="00D95813">
        <w:rPr>
          <w:rFonts w:ascii="Arial" w:hAnsi="Arial" w:cs="Arial"/>
          <w:sz w:val="20"/>
          <w:szCs w:val="20"/>
          <w:u w:color="000000"/>
          <w:lang w:val="de-DE"/>
        </w:rPr>
        <w:t xml:space="preserve"> sicherzustellen und die Registrierung, Aufbewahrung, Rückverfolgbarkeit und Zuverlässigkeit der beobachteten Daten zu gewährleisten.  </w:t>
      </w:r>
    </w:p>
    <w:p w14:paraId="2DE16A6C" w14:textId="4F865C93" w:rsidR="000E0A23" w:rsidRPr="00D95813" w:rsidRDefault="000E0A23" w:rsidP="000E0A23">
      <w:pPr>
        <w:rPr>
          <w:rFonts w:ascii="Arial" w:hAnsi="Arial" w:cs="Arial"/>
          <w:sz w:val="20"/>
          <w:szCs w:val="20"/>
          <w:u w:color="000000"/>
          <w:lang w:val="de-DE"/>
        </w:rPr>
      </w:pPr>
      <w:r w:rsidRPr="00D95813">
        <w:rPr>
          <w:rFonts w:ascii="Arial" w:hAnsi="Arial" w:cs="Arial"/>
          <w:sz w:val="20"/>
          <w:szCs w:val="20"/>
          <w:u w:color="000000"/>
          <w:lang w:val="de-DE"/>
        </w:rPr>
        <w:t xml:space="preserve">Die </w:t>
      </w:r>
      <w:r w:rsidR="006F15B0" w:rsidRPr="00D95813">
        <w:rPr>
          <w:rFonts w:ascii="Arial" w:hAnsi="Arial" w:cs="Arial"/>
          <w:sz w:val="20"/>
          <w:szCs w:val="20"/>
          <w:u w:color="000000"/>
          <w:lang w:val="de-DE"/>
        </w:rPr>
        <w:t>Mitteilung</w:t>
      </w:r>
      <w:r w:rsidRPr="00D95813">
        <w:rPr>
          <w:rFonts w:ascii="Arial" w:hAnsi="Arial" w:cs="Arial"/>
          <w:sz w:val="20"/>
          <w:szCs w:val="20"/>
          <w:u w:color="000000"/>
          <w:lang w:val="de-DE"/>
        </w:rPr>
        <w:t xml:space="preserve"> der Daten ist </w:t>
      </w:r>
      <w:r w:rsidR="007253B1" w:rsidRPr="00D95813">
        <w:rPr>
          <w:rFonts w:ascii="Arial" w:hAnsi="Arial" w:cs="Arial"/>
          <w:sz w:val="20"/>
          <w:szCs w:val="20"/>
          <w:u w:color="000000"/>
          <w:lang w:val="de-DE"/>
        </w:rPr>
        <w:t xml:space="preserve">erforderlich </w:t>
      </w:r>
      <w:r w:rsidRPr="00D95813">
        <w:rPr>
          <w:rFonts w:ascii="Arial" w:hAnsi="Arial" w:cs="Arial"/>
          <w:sz w:val="20"/>
          <w:szCs w:val="20"/>
          <w:u w:color="000000"/>
          <w:lang w:val="de-DE"/>
        </w:rPr>
        <w:t xml:space="preserve">unter Bezugnahme auf die in den Artikeln 38, 46 und 47 des </w:t>
      </w:r>
      <w:r w:rsidR="009D262C" w:rsidRPr="00D95813">
        <w:rPr>
          <w:rFonts w:ascii="Arial" w:hAnsi="Arial" w:cs="Arial"/>
          <w:sz w:val="20"/>
          <w:szCs w:val="20"/>
          <w:u w:color="000000"/>
          <w:lang w:val="de-DE"/>
        </w:rPr>
        <w:t>Dekretes des Präsidenten der Republik</w:t>
      </w:r>
      <w:r w:rsidR="006921B8"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Nr. 445/2000 festgelegten Modalitäten für die Erfüllung </w:t>
      </w:r>
      <w:r w:rsidR="00CC6E9E" w:rsidRPr="00D95813">
        <w:rPr>
          <w:rFonts w:ascii="Arial" w:hAnsi="Arial" w:cs="Arial"/>
          <w:sz w:val="20"/>
          <w:szCs w:val="20"/>
          <w:u w:color="000000"/>
          <w:lang w:val="de-DE"/>
        </w:rPr>
        <w:t xml:space="preserve">der gesetzlichen Verpflichtungen </w:t>
      </w:r>
      <w:r w:rsidR="00842B73" w:rsidRPr="00D95813">
        <w:rPr>
          <w:rFonts w:ascii="Arial" w:hAnsi="Arial" w:cs="Arial"/>
          <w:sz w:val="20"/>
          <w:szCs w:val="20"/>
          <w:u w:color="000000"/>
          <w:lang w:val="de-DE"/>
        </w:rPr>
        <w:t xml:space="preserve">wie in </w:t>
      </w:r>
      <w:r w:rsidR="00CC6E9E" w:rsidRPr="00D95813">
        <w:rPr>
          <w:rFonts w:ascii="Arial" w:hAnsi="Arial" w:cs="Arial"/>
          <w:sz w:val="20"/>
          <w:szCs w:val="20"/>
          <w:u w:color="000000"/>
          <w:lang w:val="de-DE"/>
        </w:rPr>
        <w:t>den Rechtsvorschriften auf Landes-</w:t>
      </w:r>
      <w:r w:rsidR="00805BA3" w:rsidRPr="00D95813">
        <w:rPr>
          <w:rFonts w:ascii="Arial" w:hAnsi="Arial" w:cs="Arial"/>
          <w:sz w:val="20"/>
          <w:szCs w:val="20"/>
          <w:u w:color="000000"/>
          <w:lang w:val="de-DE"/>
        </w:rPr>
        <w:t>, Staats-, und EU- Ebene</w:t>
      </w:r>
      <w:r w:rsidR="00CC6E9E" w:rsidRPr="00D95813">
        <w:rPr>
          <w:rFonts w:ascii="Arial" w:hAnsi="Arial" w:cs="Arial"/>
          <w:sz w:val="20"/>
          <w:szCs w:val="20"/>
          <w:u w:color="000000"/>
          <w:lang w:val="de-DE"/>
        </w:rPr>
        <w:t xml:space="preserve"> </w:t>
      </w:r>
      <w:r w:rsidRPr="00D95813">
        <w:rPr>
          <w:rFonts w:ascii="Arial" w:hAnsi="Arial" w:cs="Arial"/>
          <w:sz w:val="20"/>
          <w:szCs w:val="20"/>
          <w:u w:color="000000"/>
          <w:lang w:val="de-DE"/>
        </w:rPr>
        <w:t>vorgesehenen</w:t>
      </w:r>
      <w:r w:rsidR="00FD6139" w:rsidRPr="00D95813">
        <w:rPr>
          <w:rFonts w:ascii="Arial" w:hAnsi="Arial" w:cs="Arial"/>
          <w:sz w:val="20"/>
          <w:szCs w:val="20"/>
          <w:u w:color="000000"/>
          <w:lang w:val="de-DE"/>
        </w:rPr>
        <w:t>,</w:t>
      </w:r>
      <w:r w:rsidRPr="00D95813">
        <w:rPr>
          <w:rFonts w:ascii="Arial" w:hAnsi="Arial" w:cs="Arial"/>
          <w:sz w:val="20"/>
          <w:szCs w:val="20"/>
          <w:u w:color="000000"/>
          <w:lang w:val="de-DE"/>
        </w:rPr>
        <w:t xml:space="preserve"> sowie für die Einreichung von </w:t>
      </w:r>
      <w:r w:rsidR="00A2629A" w:rsidRPr="00D95813">
        <w:rPr>
          <w:rFonts w:ascii="Arial" w:hAnsi="Arial" w:cs="Arial"/>
          <w:sz w:val="20"/>
          <w:szCs w:val="20"/>
          <w:u w:color="000000"/>
          <w:lang w:val="de-DE"/>
        </w:rPr>
        <w:t>Bewerbungsanträgen</w:t>
      </w:r>
      <w:r w:rsidRPr="00D95813">
        <w:rPr>
          <w:rFonts w:ascii="Arial" w:hAnsi="Arial" w:cs="Arial"/>
          <w:sz w:val="20"/>
          <w:szCs w:val="20"/>
          <w:u w:color="000000"/>
          <w:lang w:val="de-DE"/>
        </w:rPr>
        <w:t xml:space="preserve"> zur </w:t>
      </w:r>
      <w:r w:rsidR="00675C3D" w:rsidRPr="00D95813">
        <w:rPr>
          <w:rFonts w:ascii="Arial" w:hAnsi="Arial" w:cs="Arial"/>
          <w:sz w:val="20"/>
          <w:szCs w:val="20"/>
          <w:u w:color="000000"/>
          <w:lang w:val="de-DE"/>
        </w:rPr>
        <w:t xml:space="preserve">Ermittlung der ausführenden </w:t>
      </w:r>
      <w:r w:rsidR="00FD6139" w:rsidRPr="00D95813">
        <w:rPr>
          <w:rFonts w:ascii="Arial" w:hAnsi="Arial" w:cs="Arial"/>
          <w:sz w:val="20"/>
          <w:szCs w:val="20"/>
          <w:u w:color="000000"/>
          <w:lang w:val="de-DE"/>
        </w:rPr>
        <w:t>Parteien</w:t>
      </w:r>
      <w:r w:rsidRPr="00D95813">
        <w:rPr>
          <w:rFonts w:ascii="Arial" w:hAnsi="Arial" w:cs="Arial"/>
          <w:sz w:val="20"/>
          <w:szCs w:val="20"/>
          <w:u w:color="000000"/>
          <w:lang w:val="de-DE"/>
        </w:rPr>
        <w:t xml:space="preserve"> für die Umsetzung der i</w:t>
      </w:r>
      <w:r w:rsidR="00595B1D" w:rsidRPr="00D95813">
        <w:rPr>
          <w:rFonts w:ascii="Arial" w:hAnsi="Arial" w:cs="Arial"/>
          <w:sz w:val="20"/>
          <w:szCs w:val="20"/>
          <w:u w:color="000000"/>
          <w:lang w:val="de-DE"/>
        </w:rPr>
        <w:t xml:space="preserve">m </w:t>
      </w:r>
      <w:r w:rsidR="00F638E8" w:rsidRPr="00D95813">
        <w:rPr>
          <w:rFonts w:ascii="Arial" w:hAnsi="Arial" w:cs="Arial"/>
          <w:sz w:val="20"/>
          <w:szCs w:val="20"/>
          <w:u w:color="000000"/>
          <w:lang w:val="de-DE"/>
        </w:rPr>
        <w:t>Aufruf</w:t>
      </w:r>
      <w:r w:rsidRPr="00D95813">
        <w:rPr>
          <w:rFonts w:ascii="Arial" w:hAnsi="Arial" w:cs="Arial"/>
          <w:sz w:val="20"/>
          <w:szCs w:val="20"/>
          <w:u w:color="000000"/>
          <w:lang w:val="de-DE"/>
        </w:rPr>
        <w:t xml:space="preserve"> Nr. 1 des GOL-Programms genannten </w:t>
      </w:r>
      <w:r w:rsidR="003D3FC4" w:rsidRPr="00D95813">
        <w:rPr>
          <w:rFonts w:ascii="Arial" w:hAnsi="Arial" w:cs="Arial"/>
          <w:sz w:val="20"/>
          <w:szCs w:val="20"/>
          <w:u w:color="000000"/>
          <w:lang w:val="de-DE"/>
        </w:rPr>
        <w:t>Maßnahmenw</w:t>
      </w:r>
      <w:r w:rsidRPr="00D95813">
        <w:rPr>
          <w:rFonts w:ascii="Arial" w:hAnsi="Arial" w:cs="Arial"/>
          <w:sz w:val="20"/>
          <w:szCs w:val="20"/>
          <w:u w:color="000000"/>
          <w:lang w:val="de-DE"/>
        </w:rPr>
        <w:t>ege</w:t>
      </w:r>
      <w:r w:rsidR="003D3FC4" w:rsidRPr="00D95813">
        <w:rPr>
          <w:rFonts w:ascii="Arial" w:hAnsi="Arial" w:cs="Arial"/>
          <w:sz w:val="20"/>
          <w:szCs w:val="20"/>
          <w:u w:color="000000"/>
          <w:lang w:val="de-DE"/>
        </w:rPr>
        <w:t>.</w:t>
      </w:r>
      <w:r w:rsidRPr="00D95813">
        <w:rPr>
          <w:rFonts w:ascii="Arial" w:hAnsi="Arial" w:cs="Arial"/>
          <w:sz w:val="20"/>
          <w:szCs w:val="20"/>
          <w:u w:color="000000"/>
          <w:lang w:val="de-DE"/>
        </w:rPr>
        <w:t xml:space="preserve"> Die Nicht</w:t>
      </w:r>
      <w:r w:rsidR="008F0E57" w:rsidRPr="00D95813">
        <w:rPr>
          <w:rFonts w:ascii="Arial" w:hAnsi="Arial" w:cs="Arial"/>
          <w:sz w:val="20"/>
          <w:szCs w:val="20"/>
          <w:u w:color="000000"/>
          <w:lang w:val="de-DE"/>
        </w:rPr>
        <w:t>m</w:t>
      </w:r>
      <w:r w:rsidR="006F15B0" w:rsidRPr="00D95813">
        <w:rPr>
          <w:rFonts w:ascii="Arial" w:hAnsi="Arial" w:cs="Arial"/>
          <w:sz w:val="20"/>
          <w:szCs w:val="20"/>
          <w:u w:color="000000"/>
          <w:lang w:val="de-DE"/>
        </w:rPr>
        <w:t>itteilung</w:t>
      </w:r>
      <w:r w:rsidRPr="00D95813">
        <w:rPr>
          <w:rFonts w:ascii="Arial" w:hAnsi="Arial" w:cs="Arial"/>
          <w:sz w:val="20"/>
          <w:szCs w:val="20"/>
          <w:u w:color="000000"/>
          <w:lang w:val="de-DE"/>
        </w:rPr>
        <w:t xml:space="preserve"> </w:t>
      </w:r>
      <w:r w:rsidR="008F0E57" w:rsidRPr="00D95813">
        <w:rPr>
          <w:rFonts w:ascii="Arial" w:hAnsi="Arial" w:cs="Arial"/>
          <w:sz w:val="20"/>
          <w:szCs w:val="20"/>
          <w:u w:color="000000"/>
          <w:lang w:val="de-DE"/>
        </w:rPr>
        <w:t xml:space="preserve">der </w:t>
      </w:r>
      <w:r w:rsidRPr="00D95813">
        <w:rPr>
          <w:rFonts w:ascii="Arial" w:hAnsi="Arial" w:cs="Arial"/>
          <w:sz w:val="20"/>
          <w:szCs w:val="20"/>
          <w:u w:color="000000"/>
          <w:lang w:val="de-DE"/>
        </w:rPr>
        <w:t>personenbezogene</w:t>
      </w:r>
      <w:r w:rsidR="008F0E57" w:rsidRPr="00D95813">
        <w:rPr>
          <w:rFonts w:ascii="Arial" w:hAnsi="Arial" w:cs="Arial"/>
          <w:sz w:val="20"/>
          <w:szCs w:val="20"/>
          <w:u w:color="000000"/>
          <w:lang w:val="de-DE"/>
        </w:rPr>
        <w:t>n</w:t>
      </w:r>
      <w:r w:rsidRPr="00D95813">
        <w:rPr>
          <w:rFonts w:ascii="Arial" w:hAnsi="Arial" w:cs="Arial"/>
          <w:sz w:val="20"/>
          <w:szCs w:val="20"/>
          <w:u w:color="000000"/>
          <w:lang w:val="de-DE"/>
        </w:rPr>
        <w:t xml:space="preserve"> Daten führt dazu, dass die Teilnahme an de</w:t>
      </w:r>
      <w:r w:rsidR="00595B1D" w:rsidRPr="00D95813">
        <w:rPr>
          <w:rFonts w:ascii="Arial" w:hAnsi="Arial" w:cs="Arial"/>
          <w:sz w:val="20"/>
          <w:szCs w:val="20"/>
          <w:u w:color="000000"/>
          <w:lang w:val="de-DE"/>
        </w:rPr>
        <w:t>m</w:t>
      </w:r>
      <w:r w:rsidRPr="00D95813">
        <w:rPr>
          <w:rFonts w:ascii="Arial" w:hAnsi="Arial" w:cs="Arial"/>
          <w:sz w:val="20"/>
          <w:szCs w:val="20"/>
          <w:u w:color="000000"/>
          <w:lang w:val="de-DE"/>
        </w:rPr>
        <w:t xml:space="preserve"> oben genannten Au</w:t>
      </w:r>
      <w:r w:rsidR="00595B1D" w:rsidRPr="00D95813">
        <w:rPr>
          <w:rFonts w:ascii="Arial" w:hAnsi="Arial" w:cs="Arial"/>
          <w:sz w:val="20"/>
          <w:szCs w:val="20"/>
          <w:u w:color="000000"/>
          <w:lang w:val="de-DE"/>
        </w:rPr>
        <w:t>fruf</w:t>
      </w:r>
      <w:r w:rsidRPr="00D95813">
        <w:rPr>
          <w:rFonts w:ascii="Arial" w:hAnsi="Arial" w:cs="Arial"/>
          <w:sz w:val="20"/>
          <w:szCs w:val="20"/>
          <w:u w:color="000000"/>
          <w:lang w:val="de-DE"/>
        </w:rPr>
        <w:t xml:space="preserve"> nicht möglich ist.</w:t>
      </w:r>
    </w:p>
    <w:p w14:paraId="29F9DC85" w14:textId="4E9A39AA" w:rsidR="00F85D52" w:rsidRPr="00D95813" w:rsidRDefault="00F85D52" w:rsidP="00F85D52">
      <w:pPr>
        <w:spacing w:after="5" w:line="266" w:lineRule="auto"/>
        <w:ind w:left="4" w:right="283"/>
        <w:rPr>
          <w:rFonts w:ascii="Arial" w:eastAsia="Garamond" w:hAnsi="Arial" w:cs="Arial"/>
          <w:b/>
          <w:sz w:val="20"/>
          <w:szCs w:val="20"/>
          <w:u w:val="single" w:color="000000"/>
          <w:lang w:val="de-DE"/>
        </w:rPr>
      </w:pPr>
      <w:r w:rsidRPr="00D95813">
        <w:rPr>
          <w:rFonts w:ascii="Arial" w:eastAsia="Garamond" w:hAnsi="Arial" w:cs="Arial"/>
          <w:b/>
          <w:sz w:val="20"/>
          <w:szCs w:val="20"/>
          <w:u w:val="single" w:color="000000"/>
          <w:lang w:val="de-DE"/>
        </w:rPr>
        <w:t xml:space="preserve">Arten </w:t>
      </w:r>
      <w:r w:rsidR="00C67EB0" w:rsidRPr="00D95813">
        <w:rPr>
          <w:rFonts w:ascii="Arial" w:eastAsia="Garamond" w:hAnsi="Arial" w:cs="Arial"/>
          <w:b/>
          <w:sz w:val="20"/>
          <w:szCs w:val="20"/>
          <w:u w:val="single" w:color="000000"/>
          <w:lang w:val="de-DE"/>
        </w:rPr>
        <w:t>von</w:t>
      </w:r>
      <w:r w:rsidRPr="00D95813">
        <w:rPr>
          <w:rFonts w:ascii="Arial" w:eastAsia="Garamond" w:hAnsi="Arial" w:cs="Arial"/>
          <w:b/>
          <w:sz w:val="20"/>
          <w:szCs w:val="20"/>
          <w:u w:val="single" w:color="000000"/>
          <w:lang w:val="de-DE"/>
        </w:rPr>
        <w:t xml:space="preserve"> </w:t>
      </w:r>
      <w:r w:rsidR="002C490D" w:rsidRPr="00D95813">
        <w:rPr>
          <w:rFonts w:ascii="Arial" w:eastAsia="Garamond" w:hAnsi="Arial" w:cs="Arial"/>
          <w:b/>
          <w:sz w:val="20"/>
          <w:szCs w:val="20"/>
          <w:u w:val="single" w:color="000000"/>
          <w:lang w:val="de-DE"/>
        </w:rPr>
        <w:t>mitgeteil</w:t>
      </w:r>
      <w:r w:rsidR="00CE7B4C" w:rsidRPr="00D95813">
        <w:rPr>
          <w:rFonts w:ascii="Arial" w:eastAsia="Garamond" w:hAnsi="Arial" w:cs="Arial"/>
          <w:b/>
          <w:sz w:val="20"/>
          <w:szCs w:val="20"/>
          <w:u w:val="single" w:color="000000"/>
          <w:lang w:val="de-DE"/>
        </w:rPr>
        <w:t>ten</w:t>
      </w:r>
      <w:r w:rsidRPr="00D95813">
        <w:rPr>
          <w:rFonts w:ascii="Arial" w:eastAsia="Garamond" w:hAnsi="Arial" w:cs="Arial"/>
          <w:b/>
          <w:sz w:val="20"/>
          <w:szCs w:val="20"/>
          <w:u w:val="single" w:color="000000"/>
          <w:lang w:val="de-DE"/>
        </w:rPr>
        <w:t xml:space="preserve"> Daten </w:t>
      </w:r>
    </w:p>
    <w:p w14:paraId="718DA877" w14:textId="08FB3C5C" w:rsidR="00F85D52" w:rsidRPr="00D95813" w:rsidRDefault="00F85D52" w:rsidP="00F85D52">
      <w:pPr>
        <w:rPr>
          <w:rFonts w:ascii="Arial" w:hAnsi="Arial" w:cs="Arial"/>
          <w:sz w:val="20"/>
          <w:szCs w:val="20"/>
          <w:u w:color="000000"/>
          <w:lang w:val="de-DE"/>
        </w:rPr>
      </w:pPr>
      <w:r w:rsidRPr="00D95813">
        <w:rPr>
          <w:rFonts w:ascii="Arial" w:hAnsi="Arial" w:cs="Arial"/>
          <w:sz w:val="20"/>
          <w:szCs w:val="20"/>
          <w:u w:color="000000"/>
          <w:lang w:val="de-DE"/>
        </w:rPr>
        <w:t>Um die oben beschriebenen Auf</w:t>
      </w:r>
      <w:r w:rsidR="00FC58BE" w:rsidRPr="00D95813">
        <w:rPr>
          <w:rFonts w:ascii="Arial" w:hAnsi="Arial" w:cs="Arial"/>
          <w:sz w:val="20"/>
          <w:szCs w:val="20"/>
          <w:u w:color="000000"/>
          <w:lang w:val="de-DE"/>
        </w:rPr>
        <w:t>lagen</w:t>
      </w:r>
      <w:r w:rsidRPr="00D95813">
        <w:rPr>
          <w:rFonts w:ascii="Arial" w:hAnsi="Arial" w:cs="Arial"/>
          <w:sz w:val="20"/>
          <w:szCs w:val="20"/>
          <w:u w:color="000000"/>
          <w:lang w:val="de-DE"/>
        </w:rPr>
        <w:t xml:space="preserve"> zu erfüllen, sind die </w:t>
      </w:r>
      <w:r w:rsidR="00FC58BE" w:rsidRPr="00D95813">
        <w:rPr>
          <w:rFonts w:ascii="Arial" w:hAnsi="Arial" w:cs="Arial"/>
          <w:sz w:val="20"/>
          <w:szCs w:val="20"/>
          <w:u w:color="000000"/>
          <w:lang w:val="de-DE"/>
        </w:rPr>
        <w:t>Projektträger</w:t>
      </w:r>
      <w:r w:rsidRPr="00D95813">
        <w:rPr>
          <w:rFonts w:ascii="Arial" w:hAnsi="Arial" w:cs="Arial"/>
          <w:sz w:val="20"/>
          <w:szCs w:val="20"/>
          <w:u w:color="000000"/>
          <w:lang w:val="de-DE"/>
        </w:rPr>
        <w:t xml:space="preserve"> aufgefordert, eine ständige und vollständige Datenerfassung zu den finanzierten Projekten durchzuführen und dabei die Informationen zu erfassen, die im Mindestsatz der zu erfassenden, zu speichernden und zu übermittelnden finanziellen, materiellen und verfahrensbezogenen Durchführungsdaten enthalten sind, die im Einheitlichen Protokoll</w:t>
      </w:r>
      <w:r w:rsidR="009E4A35" w:rsidRPr="00D95813">
        <w:rPr>
          <w:rFonts w:ascii="Arial" w:hAnsi="Arial" w:cs="Arial"/>
          <w:sz w:val="20"/>
          <w:szCs w:val="20"/>
          <w:u w:color="000000"/>
          <w:lang w:val="de-DE"/>
        </w:rPr>
        <w:t xml:space="preserve"> zur Datenübermittlung (Protocollo Unico di Colloquio PUC)</w:t>
      </w:r>
      <w:r w:rsidRPr="00D95813">
        <w:rPr>
          <w:rFonts w:ascii="Arial" w:hAnsi="Arial" w:cs="Arial"/>
          <w:sz w:val="20"/>
          <w:szCs w:val="20"/>
          <w:u w:color="000000"/>
          <w:lang w:val="de-DE"/>
        </w:rPr>
        <w:t xml:space="preserve"> </w:t>
      </w:r>
      <w:r w:rsidR="0013344D" w:rsidRPr="00D95813">
        <w:rPr>
          <w:rFonts w:ascii="Arial" w:hAnsi="Arial" w:cs="Arial"/>
          <w:sz w:val="20"/>
          <w:szCs w:val="20"/>
          <w:u w:color="000000"/>
          <w:lang w:val="de-DE"/>
        </w:rPr>
        <w:t>Version</w:t>
      </w:r>
      <w:r w:rsidRPr="00D95813">
        <w:rPr>
          <w:rFonts w:ascii="Arial" w:hAnsi="Arial" w:cs="Arial"/>
          <w:sz w:val="20"/>
          <w:szCs w:val="20"/>
          <w:u w:color="000000"/>
          <w:lang w:val="de-DE"/>
        </w:rPr>
        <w:t xml:space="preserve"> 2.2 vom November 2020 </w:t>
      </w:r>
      <w:r w:rsidR="002F1CBD" w:rsidRPr="00D95813">
        <w:rPr>
          <w:rFonts w:ascii="Arial" w:hAnsi="Arial" w:cs="Arial"/>
          <w:sz w:val="20"/>
          <w:szCs w:val="20"/>
          <w:u w:color="000000"/>
          <w:lang w:val="de-DE"/>
        </w:rPr>
        <w:t>in geltender Fassung</w:t>
      </w:r>
      <w:r w:rsidR="00DF7D3F" w:rsidRPr="00D95813">
        <w:rPr>
          <w:rFonts w:ascii="Arial" w:hAnsi="Arial" w:cs="Arial"/>
          <w:sz w:val="20"/>
          <w:szCs w:val="20"/>
          <w:u w:color="000000"/>
          <w:lang w:val="de-DE"/>
        </w:rPr>
        <w:t xml:space="preserve"> </w:t>
      </w:r>
      <w:r w:rsidR="00D45497" w:rsidRPr="00D95813">
        <w:rPr>
          <w:rFonts w:ascii="Arial" w:hAnsi="Arial" w:cs="Arial"/>
          <w:sz w:val="20"/>
          <w:szCs w:val="20"/>
          <w:u w:color="000000"/>
          <w:lang w:val="de-DE"/>
        </w:rPr>
        <w:t>genannt sind</w:t>
      </w:r>
      <w:r w:rsidR="00406827" w:rsidRPr="00D95813">
        <w:rPr>
          <w:rFonts w:ascii="Arial" w:hAnsi="Arial" w:cs="Arial"/>
          <w:sz w:val="20"/>
          <w:szCs w:val="20"/>
          <w:u w:color="000000"/>
          <w:lang w:val="de-DE"/>
        </w:rPr>
        <w:t>,</w:t>
      </w:r>
      <w:r w:rsidRPr="00D95813">
        <w:rPr>
          <w:rFonts w:ascii="Arial" w:hAnsi="Arial" w:cs="Arial"/>
          <w:sz w:val="20"/>
          <w:szCs w:val="20"/>
          <w:u w:color="000000"/>
          <w:lang w:val="de-DE"/>
        </w:rPr>
        <w:t xml:space="preserve"> auf die im Rundschreiben Nr. 18 des </w:t>
      </w:r>
      <w:r w:rsidR="005E641C" w:rsidRPr="00D95813">
        <w:rPr>
          <w:rFonts w:ascii="Arial" w:hAnsi="Arial" w:cs="Arial"/>
          <w:sz w:val="20"/>
          <w:szCs w:val="20"/>
          <w:u w:color="000000"/>
          <w:lang w:val="de-DE"/>
        </w:rPr>
        <w:t>Ministeriums für Wirtschaft und Finanzen</w:t>
      </w:r>
      <w:r w:rsidRPr="00D95813">
        <w:rPr>
          <w:rFonts w:ascii="Arial" w:hAnsi="Arial" w:cs="Arial"/>
          <w:sz w:val="20"/>
          <w:szCs w:val="20"/>
          <w:u w:color="000000"/>
          <w:lang w:val="de-DE"/>
        </w:rPr>
        <w:t xml:space="preserve"> vom 30. April 2014 Bezug genommen wird, </w:t>
      </w:r>
      <w:r w:rsidR="00B608E9" w:rsidRPr="00D95813">
        <w:rPr>
          <w:rFonts w:ascii="Arial" w:hAnsi="Arial" w:cs="Arial"/>
          <w:sz w:val="20"/>
          <w:szCs w:val="20"/>
          <w:u w:color="000000"/>
          <w:lang w:val="de-DE"/>
        </w:rPr>
        <w:t>das</w:t>
      </w:r>
      <w:r w:rsidRPr="00D95813">
        <w:rPr>
          <w:rFonts w:ascii="Arial" w:hAnsi="Arial" w:cs="Arial"/>
          <w:sz w:val="20"/>
          <w:szCs w:val="20"/>
          <w:u w:color="000000"/>
          <w:lang w:val="de-DE"/>
        </w:rPr>
        <w:t xml:space="preserve"> auf der Grundlage der</w:t>
      </w:r>
      <w:r w:rsidR="00D32D4F" w:rsidRPr="00D95813">
        <w:rPr>
          <w:rFonts w:ascii="Arial" w:hAnsi="Arial" w:cs="Arial"/>
          <w:sz w:val="20"/>
          <w:szCs w:val="20"/>
          <w:u w:color="000000"/>
          <w:lang w:val="de-DE"/>
        </w:rPr>
        <w:t xml:space="preserve"> </w:t>
      </w:r>
      <w:r w:rsidR="00E64627" w:rsidRPr="00D95813">
        <w:rPr>
          <w:rFonts w:ascii="Arial" w:hAnsi="Arial" w:cs="Arial"/>
          <w:sz w:val="20"/>
          <w:szCs w:val="20"/>
          <w:u w:color="000000"/>
          <w:lang w:val="de-DE"/>
        </w:rPr>
        <w:t>Besonderheiten</w:t>
      </w:r>
      <w:r w:rsidR="00BD01DD" w:rsidRPr="00D95813">
        <w:rPr>
          <w:rFonts w:ascii="Arial" w:hAnsi="Arial" w:cs="Arial"/>
          <w:sz w:val="20"/>
          <w:szCs w:val="20"/>
          <w:u w:color="000000"/>
          <w:lang w:val="de-DE"/>
        </w:rPr>
        <w:t xml:space="preserve"> in der </w:t>
      </w:r>
      <w:r w:rsidRPr="00D95813">
        <w:rPr>
          <w:rFonts w:ascii="Arial" w:hAnsi="Arial" w:cs="Arial"/>
          <w:sz w:val="20"/>
          <w:szCs w:val="20"/>
          <w:u w:color="000000"/>
          <w:lang w:val="de-DE"/>
        </w:rPr>
        <w:t xml:space="preserve">Umsetzung des </w:t>
      </w:r>
      <w:r w:rsidR="005E641C" w:rsidRPr="00D95813">
        <w:rPr>
          <w:rFonts w:ascii="Arial" w:hAnsi="Arial" w:cs="Arial"/>
          <w:sz w:val="20"/>
          <w:szCs w:val="20"/>
          <w:u w:color="000000"/>
          <w:lang w:val="de-DE"/>
        </w:rPr>
        <w:t>PNRR</w:t>
      </w:r>
      <w:r w:rsidRPr="00D95813">
        <w:rPr>
          <w:rFonts w:ascii="Arial" w:hAnsi="Arial" w:cs="Arial"/>
          <w:sz w:val="20"/>
          <w:szCs w:val="20"/>
          <w:u w:color="000000"/>
          <w:lang w:val="de-DE"/>
        </w:rPr>
        <w:t xml:space="preserve"> überarbeitet</w:t>
      </w:r>
      <w:r w:rsidR="00E64604" w:rsidRPr="00D95813">
        <w:rPr>
          <w:rFonts w:ascii="Arial" w:hAnsi="Arial" w:cs="Arial"/>
          <w:sz w:val="20"/>
          <w:szCs w:val="20"/>
          <w:u w:color="000000"/>
          <w:lang w:val="de-DE"/>
        </w:rPr>
        <w:t xml:space="preserve"> </w:t>
      </w:r>
      <w:r w:rsidRPr="00D95813">
        <w:rPr>
          <w:rFonts w:ascii="Arial" w:hAnsi="Arial" w:cs="Arial"/>
          <w:sz w:val="20"/>
          <w:szCs w:val="20"/>
          <w:u w:color="000000"/>
          <w:lang w:val="de-DE"/>
        </w:rPr>
        <w:t>und</w:t>
      </w:r>
      <w:r w:rsidR="00FE5789" w:rsidRPr="00D95813">
        <w:rPr>
          <w:rFonts w:ascii="Arial" w:hAnsi="Arial" w:cs="Arial"/>
          <w:sz w:val="20"/>
          <w:szCs w:val="20"/>
          <w:u w:color="000000"/>
          <w:lang w:val="de-DE"/>
        </w:rPr>
        <w:t xml:space="preserve"> </w:t>
      </w:r>
      <w:r w:rsidRPr="00D95813">
        <w:rPr>
          <w:rFonts w:ascii="Arial" w:hAnsi="Arial" w:cs="Arial"/>
          <w:sz w:val="20"/>
          <w:szCs w:val="20"/>
          <w:u w:color="000000"/>
          <w:lang w:val="de-DE"/>
        </w:rPr>
        <w:t xml:space="preserve">durch ein spezifisches Rundschreiben des Zentralen Dienstes für </w:t>
      </w:r>
      <w:r w:rsidR="004A1606" w:rsidRPr="00D95813">
        <w:rPr>
          <w:rFonts w:ascii="Arial" w:hAnsi="Arial" w:cs="Arial"/>
          <w:sz w:val="20"/>
          <w:szCs w:val="20"/>
          <w:u w:color="000000"/>
          <w:lang w:val="de-DE"/>
        </w:rPr>
        <w:t>PNRR</w:t>
      </w:r>
      <w:r w:rsidRPr="00D95813">
        <w:rPr>
          <w:rFonts w:ascii="Arial" w:hAnsi="Arial" w:cs="Arial"/>
          <w:sz w:val="20"/>
          <w:szCs w:val="20"/>
          <w:u w:color="000000"/>
          <w:lang w:val="de-DE"/>
        </w:rPr>
        <w:t xml:space="preserve"> mitgeteilt wurde.  </w:t>
      </w:r>
    </w:p>
    <w:p w14:paraId="6284C860" w14:textId="110F457A" w:rsidR="00F85D52" w:rsidRPr="00D95813" w:rsidRDefault="00F85D52" w:rsidP="00F85D52">
      <w:pPr>
        <w:rPr>
          <w:rFonts w:ascii="Arial" w:hAnsi="Arial" w:cs="Arial"/>
          <w:sz w:val="20"/>
          <w:szCs w:val="20"/>
          <w:u w:color="000000"/>
          <w:lang w:val="de-DE"/>
        </w:rPr>
      </w:pPr>
      <w:r w:rsidRPr="00D95813">
        <w:rPr>
          <w:rFonts w:ascii="Arial" w:hAnsi="Arial" w:cs="Arial"/>
          <w:sz w:val="20"/>
          <w:szCs w:val="20"/>
          <w:u w:color="000000"/>
          <w:lang w:val="de-DE"/>
        </w:rPr>
        <w:t xml:space="preserve">In einer nicht erschöpfenden Liste sind </w:t>
      </w:r>
      <w:r w:rsidR="00220597" w:rsidRPr="00D95813">
        <w:rPr>
          <w:rFonts w:ascii="Arial" w:hAnsi="Arial" w:cs="Arial"/>
          <w:sz w:val="20"/>
          <w:szCs w:val="20"/>
          <w:u w:color="000000"/>
          <w:lang w:val="de-DE"/>
        </w:rPr>
        <w:t xml:space="preserve">hier </w:t>
      </w:r>
      <w:r w:rsidRPr="00D95813">
        <w:rPr>
          <w:rFonts w:ascii="Arial" w:hAnsi="Arial" w:cs="Arial"/>
          <w:sz w:val="20"/>
          <w:szCs w:val="20"/>
          <w:u w:color="000000"/>
          <w:lang w:val="de-DE"/>
        </w:rPr>
        <w:t xml:space="preserve">die wichtigsten zu erfassenden Informationen aufgeführt:  </w:t>
      </w:r>
    </w:p>
    <w:p w14:paraId="1B08017D" w14:textId="1EBBEC9D"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Projektstammdaten und identifizierende Klassifizierungen wie CUP, CIG, Projekt</w:t>
      </w:r>
      <w:r w:rsidR="00A73BA3" w:rsidRPr="00D95813">
        <w:rPr>
          <w:rFonts w:ascii="Arial" w:hAnsi="Arial" w:cs="Arial"/>
          <w:sz w:val="20"/>
          <w:szCs w:val="20"/>
          <w:u w:color="000000"/>
          <w:lang w:val="de-DE"/>
        </w:rPr>
        <w:t>kennung</w:t>
      </w:r>
      <w:r w:rsidRPr="00D95813">
        <w:rPr>
          <w:rFonts w:ascii="Arial" w:hAnsi="Arial" w:cs="Arial"/>
          <w:sz w:val="20"/>
          <w:szCs w:val="20"/>
          <w:u w:color="000000"/>
          <w:lang w:val="de-DE"/>
        </w:rPr>
        <w:t>, Verweise auf die</w:t>
      </w:r>
      <w:r w:rsidR="00BD36DC" w:rsidRPr="00D95813">
        <w:rPr>
          <w:rFonts w:ascii="Arial" w:hAnsi="Arial" w:cs="Arial"/>
          <w:sz w:val="20"/>
          <w:szCs w:val="20"/>
          <w:u w:color="000000"/>
          <w:lang w:val="de-DE"/>
        </w:rPr>
        <w:t xml:space="preserve"> jeweilige</w:t>
      </w:r>
      <w:r w:rsidRPr="00D95813">
        <w:rPr>
          <w:rFonts w:ascii="Arial" w:hAnsi="Arial" w:cs="Arial"/>
          <w:sz w:val="20"/>
          <w:szCs w:val="20"/>
          <w:u w:color="000000"/>
          <w:lang w:val="de-DE"/>
        </w:rPr>
        <w:t xml:space="preserve"> Mission/Komponente/Maßnahme,</w:t>
      </w:r>
      <w:r w:rsidR="00602153" w:rsidRPr="00D95813">
        <w:rPr>
          <w:rFonts w:ascii="Arial" w:hAnsi="Arial" w:cs="Arial"/>
          <w:sz w:val="20"/>
          <w:szCs w:val="20"/>
          <w:u w:color="000000"/>
          <w:lang w:val="de-DE"/>
        </w:rPr>
        <w:t xml:space="preserve"> </w:t>
      </w:r>
      <w:r w:rsidR="00ED3643" w:rsidRPr="00D95813">
        <w:rPr>
          <w:rFonts w:ascii="Arial" w:hAnsi="Arial" w:cs="Arial"/>
          <w:sz w:val="20"/>
          <w:szCs w:val="20"/>
          <w:u w:color="000000"/>
          <w:lang w:val="de-DE"/>
        </w:rPr>
        <w:t>Kennung</w:t>
      </w:r>
      <w:r w:rsidRPr="00D95813">
        <w:rPr>
          <w:rFonts w:ascii="Arial" w:hAnsi="Arial" w:cs="Arial"/>
          <w:sz w:val="20"/>
          <w:szCs w:val="20"/>
          <w:u w:color="000000"/>
          <w:lang w:val="de-DE"/>
        </w:rPr>
        <w:t xml:space="preserve"> de</w:t>
      </w:r>
      <w:r w:rsidR="00CE769B" w:rsidRPr="00D95813">
        <w:rPr>
          <w:rFonts w:ascii="Arial" w:hAnsi="Arial" w:cs="Arial"/>
          <w:sz w:val="20"/>
          <w:szCs w:val="20"/>
          <w:u w:color="000000"/>
          <w:lang w:val="de-DE"/>
        </w:rPr>
        <w:t>s Projektträgers</w:t>
      </w:r>
      <w:r w:rsidRPr="00D95813">
        <w:rPr>
          <w:rFonts w:ascii="Arial" w:hAnsi="Arial" w:cs="Arial"/>
          <w:sz w:val="20"/>
          <w:szCs w:val="20"/>
          <w:u w:color="000000"/>
          <w:lang w:val="de-DE"/>
        </w:rPr>
        <w:t>, Art des Projekts, Standort</w:t>
      </w:r>
      <w:r w:rsidR="000942D5" w:rsidRPr="00D95813">
        <w:rPr>
          <w:rFonts w:ascii="Arial" w:hAnsi="Arial" w:cs="Arial"/>
          <w:sz w:val="20"/>
          <w:szCs w:val="20"/>
          <w:u w:color="000000"/>
          <w:lang w:val="de-DE"/>
        </w:rPr>
        <w:t>;</w:t>
      </w:r>
      <w:r w:rsidRPr="00D95813">
        <w:rPr>
          <w:rFonts w:ascii="Arial" w:hAnsi="Arial" w:cs="Arial"/>
          <w:sz w:val="20"/>
          <w:szCs w:val="20"/>
          <w:u w:color="000000"/>
          <w:lang w:val="de-DE"/>
        </w:rPr>
        <w:t xml:space="preserve"> </w:t>
      </w:r>
    </w:p>
    <w:p w14:paraId="1D2DE07E" w14:textId="44523C7C"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Daten zu den an der Durchführung beteiligten Subjekte</w:t>
      </w:r>
      <w:r w:rsidR="001F1613" w:rsidRPr="00D95813">
        <w:rPr>
          <w:rFonts w:ascii="Arial" w:hAnsi="Arial" w:cs="Arial"/>
          <w:sz w:val="20"/>
          <w:szCs w:val="20"/>
          <w:u w:color="000000"/>
          <w:lang w:val="de-DE"/>
        </w:rPr>
        <w:t>n</w:t>
      </w:r>
      <w:r w:rsidRPr="00D95813">
        <w:rPr>
          <w:rFonts w:ascii="Arial" w:hAnsi="Arial" w:cs="Arial"/>
          <w:sz w:val="20"/>
          <w:szCs w:val="20"/>
          <w:u w:color="000000"/>
          <w:lang w:val="de-DE"/>
        </w:rPr>
        <w:t xml:space="preserve">, z. B. </w:t>
      </w:r>
      <w:r w:rsidR="00CE769B" w:rsidRPr="00D95813">
        <w:rPr>
          <w:rFonts w:ascii="Arial" w:hAnsi="Arial" w:cs="Arial"/>
          <w:sz w:val="20"/>
          <w:szCs w:val="20"/>
          <w:u w:color="000000"/>
          <w:lang w:val="de-DE"/>
        </w:rPr>
        <w:t>Projekt</w:t>
      </w:r>
      <w:r w:rsidR="0008411B" w:rsidRPr="00D95813">
        <w:rPr>
          <w:rFonts w:ascii="Arial" w:hAnsi="Arial" w:cs="Arial"/>
          <w:sz w:val="20"/>
          <w:szCs w:val="20"/>
          <w:u w:color="000000"/>
          <w:lang w:val="de-DE"/>
        </w:rPr>
        <w:t>träger</w:t>
      </w:r>
      <w:r w:rsidRPr="00D95813">
        <w:rPr>
          <w:rFonts w:ascii="Arial" w:hAnsi="Arial" w:cs="Arial"/>
          <w:sz w:val="20"/>
          <w:szCs w:val="20"/>
          <w:u w:color="000000"/>
          <w:lang w:val="de-DE"/>
        </w:rPr>
        <w:t xml:space="preserve">, </w:t>
      </w:r>
      <w:r w:rsidR="0008411B" w:rsidRPr="00D95813">
        <w:rPr>
          <w:rFonts w:ascii="Arial" w:hAnsi="Arial" w:cs="Arial"/>
          <w:sz w:val="20"/>
          <w:szCs w:val="20"/>
          <w:u w:color="000000"/>
          <w:lang w:val="de-DE"/>
        </w:rPr>
        <w:t>ausführende Parteien</w:t>
      </w:r>
      <w:r w:rsidRPr="00D95813">
        <w:rPr>
          <w:rFonts w:ascii="Arial" w:hAnsi="Arial" w:cs="Arial"/>
          <w:sz w:val="20"/>
          <w:szCs w:val="20"/>
          <w:u w:color="000000"/>
          <w:lang w:val="de-DE"/>
        </w:rPr>
        <w:t xml:space="preserve">, </w:t>
      </w:r>
      <w:r w:rsidR="0008411B" w:rsidRPr="00D95813">
        <w:rPr>
          <w:rFonts w:ascii="Arial" w:hAnsi="Arial" w:cs="Arial"/>
          <w:sz w:val="20"/>
          <w:szCs w:val="20"/>
          <w:u w:color="000000"/>
          <w:lang w:val="de-DE"/>
        </w:rPr>
        <w:t>Begünstigte</w:t>
      </w:r>
      <w:r w:rsidRPr="00D95813">
        <w:rPr>
          <w:rFonts w:ascii="Arial" w:hAnsi="Arial" w:cs="Arial"/>
          <w:sz w:val="20"/>
          <w:szCs w:val="20"/>
          <w:u w:color="000000"/>
          <w:lang w:val="de-DE"/>
        </w:rPr>
        <w:t>, einschließlich Steuernummer und/oder MwSt.-Nummer</w:t>
      </w:r>
      <w:r w:rsidR="00B249A6" w:rsidRPr="00D95813">
        <w:rPr>
          <w:rFonts w:ascii="Arial" w:hAnsi="Arial" w:cs="Arial"/>
          <w:sz w:val="20"/>
          <w:szCs w:val="20"/>
          <w:u w:color="000000"/>
          <w:lang w:val="de-DE"/>
        </w:rPr>
        <w:t>;</w:t>
      </w:r>
    </w:p>
    <w:p w14:paraId="040A1193" w14:textId="0B502F8F"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Finanzdaten, z. B. </w:t>
      </w:r>
      <w:r w:rsidR="004C084F" w:rsidRPr="00D95813">
        <w:rPr>
          <w:rFonts w:ascii="Arial" w:hAnsi="Arial" w:cs="Arial"/>
          <w:sz w:val="20"/>
          <w:szCs w:val="20"/>
          <w:u w:color="000000"/>
          <w:lang w:val="de-DE"/>
        </w:rPr>
        <w:t>finanzierte Beträge</w:t>
      </w:r>
      <w:r w:rsidRPr="00D95813">
        <w:rPr>
          <w:rFonts w:ascii="Arial" w:hAnsi="Arial" w:cs="Arial"/>
          <w:sz w:val="20"/>
          <w:szCs w:val="20"/>
          <w:u w:color="000000"/>
          <w:lang w:val="de-DE"/>
        </w:rPr>
        <w:t>, sonstige Finanzierungsquellen, wirtschaftliche</w:t>
      </w:r>
      <w:r w:rsidR="001635AB" w:rsidRPr="00D95813">
        <w:rPr>
          <w:rFonts w:ascii="Arial" w:hAnsi="Arial" w:cs="Arial"/>
          <w:sz w:val="20"/>
          <w:szCs w:val="20"/>
          <w:u w:color="000000"/>
          <w:lang w:val="de-DE"/>
        </w:rPr>
        <w:t>r</w:t>
      </w:r>
      <w:r w:rsidRPr="00D95813">
        <w:rPr>
          <w:rFonts w:ascii="Arial" w:hAnsi="Arial" w:cs="Arial"/>
          <w:sz w:val="20"/>
          <w:szCs w:val="20"/>
          <w:u w:color="000000"/>
          <w:lang w:val="de-DE"/>
        </w:rPr>
        <w:t xml:space="preserve"> Rahmen und relevante Ausgabenposten, buch</w:t>
      </w:r>
      <w:r w:rsidR="00532D41" w:rsidRPr="00D95813">
        <w:rPr>
          <w:rFonts w:ascii="Arial" w:hAnsi="Arial" w:cs="Arial"/>
          <w:sz w:val="20"/>
          <w:szCs w:val="20"/>
          <w:u w:color="000000"/>
          <w:lang w:val="de-DE"/>
        </w:rPr>
        <w:t>halterische</w:t>
      </w:r>
      <w:r w:rsidRPr="00D95813">
        <w:rPr>
          <w:rFonts w:ascii="Arial" w:hAnsi="Arial" w:cs="Arial"/>
          <w:sz w:val="20"/>
          <w:szCs w:val="20"/>
          <w:u w:color="000000"/>
          <w:lang w:val="de-DE"/>
        </w:rPr>
        <w:t xml:space="preserve"> Verpflichtungen, rechtsverbindliche Verpflichtungen, Ausgaben, Zahlungen, Wiedereinziehungen, ausgezahlte Transfers</w:t>
      </w:r>
      <w:r w:rsidR="00032E3E" w:rsidRPr="00D95813">
        <w:rPr>
          <w:rFonts w:ascii="Arial" w:hAnsi="Arial" w:cs="Arial"/>
          <w:sz w:val="20"/>
          <w:szCs w:val="20"/>
          <w:u w:color="000000"/>
          <w:lang w:val="de-DE"/>
        </w:rPr>
        <w:t>;</w:t>
      </w:r>
    </w:p>
    <w:p w14:paraId="6A6EB6CB" w14:textId="6989BF6B" w:rsidR="00F85D52" w:rsidRPr="00D95813" w:rsidRDefault="00F85D52" w:rsidP="00FC1921">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Verfahrens</w:t>
      </w:r>
      <w:r w:rsidR="00BB3290" w:rsidRPr="00D95813">
        <w:rPr>
          <w:rFonts w:ascii="Arial" w:hAnsi="Arial" w:cs="Arial"/>
          <w:sz w:val="20"/>
          <w:szCs w:val="20"/>
          <w:u w:color="000000"/>
          <w:lang w:val="de-DE"/>
        </w:rPr>
        <w:t>technische D</w:t>
      </w:r>
      <w:r w:rsidRPr="00D95813">
        <w:rPr>
          <w:rFonts w:ascii="Arial" w:hAnsi="Arial" w:cs="Arial"/>
          <w:sz w:val="20"/>
          <w:szCs w:val="20"/>
          <w:u w:color="000000"/>
          <w:lang w:val="de-DE"/>
        </w:rPr>
        <w:t xml:space="preserve">aten, wie Zeitplan und Schritte im Zusammenhang mit den verschiedenen Ausschreibungsverfahren (z. B. Vergabe von Bauleistungen, Kauf von Waren und Dienstleistungen) mit Angabe des jeweiligen </w:t>
      </w:r>
      <w:r w:rsidR="00876E4D" w:rsidRPr="00D95813">
        <w:rPr>
          <w:rFonts w:ascii="Arial" w:hAnsi="Arial" w:cs="Arial"/>
          <w:sz w:val="20"/>
          <w:szCs w:val="20"/>
          <w:u w:color="000000"/>
          <w:lang w:val="de-DE"/>
        </w:rPr>
        <w:t>z</w:t>
      </w:r>
      <w:r w:rsidRPr="00D95813">
        <w:rPr>
          <w:rFonts w:ascii="Arial" w:hAnsi="Arial" w:cs="Arial"/>
          <w:sz w:val="20"/>
          <w:szCs w:val="20"/>
          <w:u w:color="000000"/>
          <w:lang w:val="de-DE"/>
        </w:rPr>
        <w:t>eit</w:t>
      </w:r>
      <w:r w:rsidR="00876E4D" w:rsidRPr="00D95813">
        <w:rPr>
          <w:rFonts w:ascii="Arial" w:hAnsi="Arial" w:cs="Arial"/>
          <w:sz w:val="20"/>
          <w:szCs w:val="20"/>
          <w:u w:color="000000"/>
          <w:lang w:val="de-DE"/>
        </w:rPr>
        <w:t>lichen Ablaufs</w:t>
      </w:r>
      <w:r w:rsidRPr="00D95813">
        <w:rPr>
          <w:rFonts w:ascii="Arial" w:hAnsi="Arial" w:cs="Arial"/>
          <w:sz w:val="20"/>
          <w:szCs w:val="20"/>
          <w:u w:color="000000"/>
          <w:lang w:val="de-DE"/>
        </w:rPr>
        <w:t xml:space="preserve"> und der Ausgabenposten; </w:t>
      </w:r>
    </w:p>
    <w:p w14:paraId="3467727F" w14:textId="123EB2E3" w:rsidR="00F85D52" w:rsidRPr="00D95813" w:rsidRDefault="00E77384"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lastRenderedPageBreak/>
        <w:t>M</w:t>
      </w:r>
      <w:r w:rsidR="00876E4D" w:rsidRPr="00D95813">
        <w:rPr>
          <w:rFonts w:ascii="Arial" w:hAnsi="Arial" w:cs="Arial"/>
          <w:sz w:val="20"/>
          <w:szCs w:val="20"/>
          <w:u w:color="000000"/>
          <w:lang w:val="de-DE"/>
        </w:rPr>
        <w:t>aterielle</w:t>
      </w:r>
      <w:r w:rsidR="00F85D52" w:rsidRPr="00D95813">
        <w:rPr>
          <w:rFonts w:ascii="Arial" w:hAnsi="Arial" w:cs="Arial"/>
          <w:sz w:val="20"/>
          <w:szCs w:val="20"/>
          <w:u w:color="000000"/>
          <w:lang w:val="de-DE"/>
        </w:rPr>
        <w:t xml:space="preserve"> Daten (</w:t>
      </w:r>
      <w:r w:rsidR="00BF4265" w:rsidRPr="00D95813">
        <w:rPr>
          <w:rFonts w:ascii="Arial" w:hAnsi="Arial" w:cs="Arial"/>
          <w:sz w:val="20"/>
          <w:szCs w:val="20"/>
          <w:u w:color="000000"/>
          <w:lang w:val="de-DE"/>
        </w:rPr>
        <w:t>geplant</w:t>
      </w:r>
      <w:r w:rsidR="00F85D52" w:rsidRPr="00D95813">
        <w:rPr>
          <w:rFonts w:ascii="Arial" w:hAnsi="Arial" w:cs="Arial"/>
          <w:sz w:val="20"/>
          <w:szCs w:val="20"/>
          <w:u w:color="000000"/>
          <w:lang w:val="de-DE"/>
        </w:rPr>
        <w:t xml:space="preserve"> und realisiert) wie Output-Indikatoren (erzielte Fortschritte) und </w:t>
      </w:r>
      <w:r w:rsidR="00933E13" w:rsidRPr="00D95813">
        <w:rPr>
          <w:rFonts w:ascii="Arial" w:hAnsi="Arial" w:cs="Arial"/>
          <w:sz w:val="20"/>
          <w:szCs w:val="20"/>
          <w:u w:color="000000"/>
          <w:lang w:val="de-DE"/>
        </w:rPr>
        <w:t>Outcome-</w:t>
      </w:r>
      <w:r w:rsidR="00303FD7" w:rsidRPr="00D95813">
        <w:rPr>
          <w:rFonts w:ascii="Arial" w:hAnsi="Arial" w:cs="Arial"/>
          <w:sz w:val="20"/>
          <w:szCs w:val="20"/>
          <w:u w:color="000000"/>
          <w:lang w:val="de-DE"/>
        </w:rPr>
        <w:t>I</w:t>
      </w:r>
      <w:r w:rsidR="00F85D52" w:rsidRPr="00D95813">
        <w:rPr>
          <w:rFonts w:ascii="Arial" w:hAnsi="Arial" w:cs="Arial"/>
          <w:sz w:val="20"/>
          <w:szCs w:val="20"/>
          <w:u w:color="000000"/>
          <w:lang w:val="de-DE"/>
        </w:rPr>
        <w:t xml:space="preserve">ndikatoren (erzielte Wirkungen) durch die </w:t>
      </w:r>
      <w:r w:rsidR="00E4280E" w:rsidRPr="00D95813">
        <w:rPr>
          <w:rFonts w:ascii="Arial" w:hAnsi="Arial" w:cs="Arial"/>
          <w:sz w:val="20"/>
          <w:szCs w:val="20"/>
          <w:u w:color="000000"/>
          <w:lang w:val="de-DE"/>
        </w:rPr>
        <w:t>Nutzung</w:t>
      </w:r>
      <w:r w:rsidR="00F85D52" w:rsidRPr="00D95813">
        <w:rPr>
          <w:rFonts w:ascii="Arial" w:hAnsi="Arial" w:cs="Arial"/>
          <w:sz w:val="20"/>
          <w:szCs w:val="20"/>
          <w:u w:color="000000"/>
          <w:lang w:val="de-DE"/>
        </w:rPr>
        <w:t xml:space="preserve"> eines spezifischen Satzes von Indikatoren und die Sammlung und Katalogisierung von Beleg</w:t>
      </w:r>
      <w:r w:rsidR="00BD5124" w:rsidRPr="00D95813">
        <w:rPr>
          <w:rFonts w:ascii="Arial" w:hAnsi="Arial" w:cs="Arial"/>
          <w:sz w:val="20"/>
          <w:szCs w:val="20"/>
          <w:u w:color="000000"/>
          <w:lang w:val="de-DE"/>
        </w:rPr>
        <w:t>unterlagen</w:t>
      </w:r>
      <w:r w:rsidR="00F85D52" w:rsidRPr="00D95813">
        <w:rPr>
          <w:rFonts w:ascii="Arial" w:hAnsi="Arial" w:cs="Arial"/>
          <w:sz w:val="20"/>
          <w:szCs w:val="20"/>
          <w:u w:color="000000"/>
          <w:lang w:val="de-DE"/>
        </w:rPr>
        <w:t xml:space="preserve">; </w:t>
      </w:r>
    </w:p>
    <w:p w14:paraId="7FA0496D" w14:textId="778CAEC9"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Grad der Erreichung von M</w:t>
      </w:r>
      <w:r w:rsidR="00DB12AB" w:rsidRPr="00D95813">
        <w:rPr>
          <w:rFonts w:ascii="Arial" w:hAnsi="Arial" w:cs="Arial"/>
          <w:sz w:val="20"/>
          <w:szCs w:val="20"/>
          <w:u w:color="000000"/>
          <w:lang w:val="de-DE"/>
        </w:rPr>
        <w:t>ilestones</w:t>
      </w:r>
      <w:r w:rsidRPr="00D95813">
        <w:rPr>
          <w:rFonts w:ascii="Arial" w:hAnsi="Arial" w:cs="Arial"/>
          <w:sz w:val="20"/>
          <w:szCs w:val="20"/>
          <w:u w:color="000000"/>
          <w:lang w:val="de-DE"/>
        </w:rPr>
        <w:t xml:space="preserve"> und Zielvorgaben für Interventionen, die zu deren Erreichung beitragen; </w:t>
      </w:r>
    </w:p>
    <w:p w14:paraId="432DCBE4" w14:textId="091ABF5B"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Daten zur vierteljährlichen Aktualisierung der Analyse der Abweichungen für jede im Plan vorgesehene </w:t>
      </w:r>
      <w:r w:rsidR="00CE77C5" w:rsidRPr="00D95813">
        <w:rPr>
          <w:rFonts w:ascii="Arial" w:hAnsi="Arial" w:cs="Arial"/>
          <w:sz w:val="20"/>
          <w:szCs w:val="20"/>
          <w:u w:color="000000"/>
          <w:lang w:val="de-DE"/>
        </w:rPr>
        <w:t>Milestone und Zielvorgabe</w:t>
      </w:r>
      <w:r w:rsidR="00521429" w:rsidRPr="00D95813">
        <w:rPr>
          <w:rFonts w:ascii="Arial" w:hAnsi="Arial" w:cs="Arial"/>
          <w:sz w:val="20"/>
          <w:szCs w:val="20"/>
          <w:u w:color="000000"/>
          <w:lang w:val="de-DE"/>
        </w:rPr>
        <w:t xml:space="preserve"> (</w:t>
      </w:r>
      <w:r w:rsidRPr="00D95813">
        <w:rPr>
          <w:rFonts w:ascii="Arial" w:hAnsi="Arial" w:cs="Arial"/>
          <w:sz w:val="20"/>
          <w:szCs w:val="20"/>
          <w:u w:color="000000"/>
          <w:lang w:val="de-DE"/>
        </w:rPr>
        <w:t>M&amp;T</w:t>
      </w:r>
      <w:r w:rsidR="00521429" w:rsidRPr="00D95813">
        <w:rPr>
          <w:rFonts w:ascii="Arial" w:hAnsi="Arial" w:cs="Arial"/>
          <w:sz w:val="20"/>
          <w:szCs w:val="20"/>
          <w:u w:color="000000"/>
          <w:lang w:val="de-DE"/>
        </w:rPr>
        <w:t>)</w:t>
      </w:r>
      <w:r w:rsidRPr="00D95813">
        <w:rPr>
          <w:rFonts w:ascii="Arial" w:hAnsi="Arial" w:cs="Arial"/>
          <w:sz w:val="20"/>
          <w:szCs w:val="20"/>
          <w:u w:color="000000"/>
          <w:lang w:val="de-DE"/>
        </w:rPr>
        <w:t xml:space="preserve">;  </w:t>
      </w:r>
    </w:p>
    <w:p w14:paraId="4EF3B5E1" w14:textId="103FDF15"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Elemente, die für die Überprüfung des Beitrags zum digitalen Ziel und zum Ziel der Eindämmung des Klimawandels nützlich sind; </w:t>
      </w:r>
    </w:p>
    <w:p w14:paraId="76956096" w14:textId="0260672D"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Elemente, die für die Überprüfung der Erfüllung der Anforderung "Do No Significant Harm (DNSH)" nützlich sind; </w:t>
      </w:r>
    </w:p>
    <w:p w14:paraId="5BA75141" w14:textId="3D53EC25" w:rsidR="00F85D52" w:rsidRPr="00D95813" w:rsidRDefault="00F85D52" w:rsidP="00F85D52">
      <w:pPr>
        <w:pStyle w:val="Paragrafoelenco"/>
        <w:numPr>
          <w:ilvl w:val="0"/>
          <w:numId w:val="27"/>
        </w:numPr>
        <w:rPr>
          <w:rFonts w:ascii="Arial" w:hAnsi="Arial" w:cs="Arial"/>
          <w:sz w:val="20"/>
          <w:szCs w:val="20"/>
          <w:u w:color="000000"/>
          <w:lang w:val="de-DE"/>
        </w:rPr>
      </w:pPr>
      <w:r w:rsidRPr="00D95813">
        <w:rPr>
          <w:rFonts w:ascii="Arial" w:hAnsi="Arial" w:cs="Arial"/>
          <w:sz w:val="20"/>
          <w:szCs w:val="20"/>
          <w:u w:color="000000"/>
          <w:lang w:val="de-DE"/>
        </w:rPr>
        <w:t xml:space="preserve">Dokumente und Nachweise über den Fortschritt der Projektdurchführung. </w:t>
      </w:r>
    </w:p>
    <w:tbl>
      <w:tblPr>
        <w:tblStyle w:val="Grigliatabella"/>
        <w:tblW w:w="5000" w:type="pct"/>
        <w:tblInd w:w="0" w:type="dxa"/>
        <w:tblBorders>
          <w:insideH w:val="none" w:sz="0" w:space="0" w:color="auto"/>
          <w:insideV w:val="none" w:sz="0" w:space="0" w:color="auto"/>
        </w:tblBorders>
        <w:tblLook w:val="04A0" w:firstRow="1" w:lastRow="0" w:firstColumn="1" w:lastColumn="0" w:noHBand="0" w:noVBand="1"/>
      </w:tblPr>
      <w:tblGrid>
        <w:gridCol w:w="9736"/>
      </w:tblGrid>
      <w:tr w:rsidR="00B95AD2" w:rsidRPr="00594A14" w14:paraId="543F7489" w14:textId="77777777" w:rsidTr="00B95AD2">
        <w:tc>
          <w:tcPr>
            <w:tcW w:w="5000" w:type="pct"/>
            <w:shd w:val="clear" w:color="auto" w:fill="auto"/>
          </w:tcPr>
          <w:p w14:paraId="02BC9101" w14:textId="77777777" w:rsidR="00FE360C" w:rsidRPr="00D95813" w:rsidRDefault="00FE360C" w:rsidP="00FE360C">
            <w:pPr>
              <w:rPr>
                <w:rFonts w:ascii="Arial" w:hAnsi="Arial" w:cs="Arial"/>
                <w:b/>
                <w:bCs/>
                <w:i/>
                <w:iCs/>
                <w:sz w:val="20"/>
                <w:szCs w:val="20"/>
                <w:lang w:val="de-DE"/>
              </w:rPr>
            </w:pPr>
            <w:r w:rsidRPr="00D95813">
              <w:rPr>
                <w:rFonts w:ascii="Arial" w:hAnsi="Arial" w:cs="Arial"/>
                <w:b/>
                <w:bCs/>
                <w:i/>
                <w:iCs/>
                <w:sz w:val="20"/>
                <w:szCs w:val="20"/>
                <w:lang w:val="de-DE"/>
              </w:rPr>
              <w:t>Für die PNRR-Maßnahmen zuständige Zentralverwaltungen</w:t>
            </w:r>
          </w:p>
          <w:p w14:paraId="61B8C855" w14:textId="4296CF3E"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Ministerien und Strukturen de</w:t>
            </w:r>
            <w:r w:rsidR="00B867D6" w:rsidRPr="00D95813">
              <w:rPr>
                <w:rFonts w:ascii="Arial" w:hAnsi="Arial" w:cs="Arial"/>
                <w:bCs/>
                <w:i/>
                <w:iCs/>
                <w:sz w:val="20"/>
                <w:szCs w:val="20"/>
                <w:lang w:val="de-DE"/>
              </w:rPr>
              <w:t>s</w:t>
            </w:r>
            <w:r w:rsidRPr="00D95813">
              <w:rPr>
                <w:rFonts w:ascii="Arial" w:hAnsi="Arial" w:cs="Arial"/>
                <w:bCs/>
                <w:i/>
                <w:iCs/>
                <w:sz w:val="20"/>
                <w:szCs w:val="20"/>
                <w:lang w:val="de-DE"/>
              </w:rPr>
              <w:t xml:space="preserve"> </w:t>
            </w:r>
            <w:r w:rsidR="00170865" w:rsidRPr="00D95813">
              <w:rPr>
                <w:rFonts w:ascii="Arial" w:hAnsi="Arial" w:cs="Arial"/>
                <w:bCs/>
                <w:i/>
                <w:iCs/>
                <w:sz w:val="20"/>
                <w:szCs w:val="20"/>
                <w:lang w:val="de-DE"/>
              </w:rPr>
              <w:t>Präsidiums</w:t>
            </w:r>
            <w:r w:rsidR="00B867D6" w:rsidRPr="00D95813">
              <w:rPr>
                <w:rFonts w:ascii="Arial" w:hAnsi="Arial" w:cs="Arial"/>
                <w:bCs/>
                <w:i/>
                <w:iCs/>
                <w:sz w:val="20"/>
                <w:szCs w:val="20"/>
                <w:lang w:val="de-DE"/>
              </w:rPr>
              <w:t xml:space="preserve"> des Ministerrates</w:t>
            </w:r>
            <w:r w:rsidRPr="00D95813">
              <w:rPr>
                <w:rFonts w:ascii="Arial" w:hAnsi="Arial" w:cs="Arial"/>
                <w:bCs/>
                <w:i/>
                <w:iCs/>
                <w:sz w:val="20"/>
                <w:szCs w:val="20"/>
                <w:lang w:val="de-DE"/>
              </w:rPr>
              <w:t>, die für die Umsetzung der im PNRR vorgesehenen Reformen und Investitionen (d. h. der Maßnahmen) verantwortlich sind</w:t>
            </w:r>
            <w:r w:rsidR="006142B1" w:rsidRPr="00D95813">
              <w:rPr>
                <w:rFonts w:ascii="Arial" w:hAnsi="Arial" w:cs="Arial"/>
                <w:bCs/>
                <w:i/>
                <w:iCs/>
                <w:sz w:val="20"/>
                <w:szCs w:val="20"/>
                <w:lang w:val="de-DE"/>
              </w:rPr>
              <w:t>.</w:t>
            </w:r>
          </w:p>
          <w:p w14:paraId="1F663425" w14:textId="3941E8AF" w:rsidR="00FE360C" w:rsidRPr="00D95813" w:rsidRDefault="002860F6" w:rsidP="00FE360C">
            <w:pPr>
              <w:rPr>
                <w:rFonts w:ascii="Arial" w:hAnsi="Arial" w:cs="Arial"/>
                <w:b/>
                <w:bCs/>
                <w:i/>
                <w:iCs/>
                <w:sz w:val="20"/>
                <w:szCs w:val="20"/>
                <w:lang w:val="de-DE"/>
              </w:rPr>
            </w:pPr>
            <w:r w:rsidRPr="00D95813">
              <w:rPr>
                <w:rFonts w:ascii="Arial" w:hAnsi="Arial" w:cs="Arial"/>
                <w:b/>
                <w:bCs/>
                <w:i/>
                <w:iCs/>
                <w:sz w:val="20"/>
                <w:szCs w:val="20"/>
                <w:lang w:val="de-DE"/>
              </w:rPr>
              <w:t>Projekt</w:t>
            </w:r>
            <w:r w:rsidR="000C69F6" w:rsidRPr="00D95813">
              <w:rPr>
                <w:rFonts w:ascii="Arial" w:hAnsi="Arial" w:cs="Arial"/>
                <w:b/>
                <w:bCs/>
                <w:i/>
                <w:iCs/>
                <w:sz w:val="20"/>
                <w:szCs w:val="20"/>
                <w:lang w:val="de-DE"/>
              </w:rPr>
              <w:t>träger</w:t>
            </w:r>
          </w:p>
          <w:p w14:paraId="0FFA6847" w14:textId="653FEE7A"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 xml:space="preserve">Öffentliche oder private Einrichtung, die für die </w:t>
            </w:r>
            <w:r w:rsidR="00607212" w:rsidRPr="00D95813">
              <w:rPr>
                <w:rFonts w:ascii="Arial" w:hAnsi="Arial" w:cs="Arial"/>
                <w:bCs/>
                <w:i/>
                <w:iCs/>
                <w:sz w:val="20"/>
                <w:szCs w:val="20"/>
                <w:lang w:val="de-DE"/>
              </w:rPr>
              <w:t>Umsetzung</w:t>
            </w:r>
            <w:r w:rsidRPr="00D95813">
              <w:rPr>
                <w:rFonts w:ascii="Arial" w:hAnsi="Arial" w:cs="Arial"/>
                <w:bCs/>
                <w:i/>
                <w:iCs/>
                <w:sz w:val="20"/>
                <w:szCs w:val="20"/>
                <w:lang w:val="de-DE"/>
              </w:rPr>
              <w:t xml:space="preserve"> der durch das PNRR finanzierten Maßnahme/des Projekts verantwortlich ist.</w:t>
            </w:r>
          </w:p>
          <w:p w14:paraId="6A725C29" w14:textId="2E9956D7" w:rsidR="00FE360C" w:rsidRPr="00D95813" w:rsidRDefault="00FE360C" w:rsidP="00FE360C">
            <w:pPr>
              <w:rPr>
                <w:rFonts w:ascii="Arial" w:hAnsi="Arial" w:cs="Arial"/>
                <w:bCs/>
                <w:i/>
                <w:iCs/>
                <w:sz w:val="20"/>
                <w:szCs w:val="20"/>
                <w:lang w:val="de-DE"/>
              </w:rPr>
            </w:pPr>
            <w:r w:rsidRPr="00D95813">
              <w:rPr>
                <w:rFonts w:ascii="Arial" w:hAnsi="Arial" w:cs="Arial"/>
                <w:bCs/>
                <w:i/>
                <w:iCs/>
                <w:sz w:val="20"/>
                <w:szCs w:val="20"/>
                <w:lang w:val="de-DE"/>
              </w:rPr>
              <w:t xml:space="preserve">Zentralverwaltungen, Regionen, autonome Provinzen von Trient und Bozen und lokale Behörden, denen auf der Grundlage der institutionellen Zuständigkeiten und unter Berücksichtigung des Referenzsektors und der Art der </w:t>
            </w:r>
            <w:r w:rsidR="006471F0" w:rsidRPr="00D95813">
              <w:rPr>
                <w:rFonts w:ascii="Arial" w:hAnsi="Arial" w:cs="Arial"/>
                <w:bCs/>
                <w:i/>
                <w:iCs/>
                <w:sz w:val="20"/>
                <w:szCs w:val="20"/>
                <w:lang w:val="de-DE"/>
              </w:rPr>
              <w:t>Maßnahme</w:t>
            </w:r>
            <w:r w:rsidRPr="00D95813">
              <w:rPr>
                <w:rFonts w:ascii="Arial" w:hAnsi="Arial" w:cs="Arial"/>
                <w:bCs/>
                <w:i/>
                <w:iCs/>
                <w:sz w:val="20"/>
                <w:szCs w:val="20"/>
                <w:lang w:val="de-DE"/>
              </w:rPr>
              <w:t xml:space="preserve"> die </w:t>
            </w:r>
            <w:r w:rsidR="006471F0" w:rsidRPr="00D95813">
              <w:rPr>
                <w:rFonts w:ascii="Arial" w:hAnsi="Arial" w:cs="Arial"/>
                <w:bCs/>
                <w:i/>
                <w:iCs/>
                <w:sz w:val="20"/>
                <w:szCs w:val="20"/>
                <w:lang w:val="de-DE"/>
              </w:rPr>
              <w:t>Umsetzung</w:t>
            </w:r>
            <w:r w:rsidRPr="00D95813">
              <w:rPr>
                <w:rFonts w:ascii="Arial" w:hAnsi="Arial" w:cs="Arial"/>
                <w:bCs/>
                <w:i/>
                <w:iCs/>
                <w:sz w:val="20"/>
                <w:szCs w:val="20"/>
                <w:lang w:val="de-DE"/>
              </w:rPr>
              <w:t xml:space="preserve"> der einzelnen im Rahmen des PNRR finanzierten Projekte übertragen wird</w:t>
            </w:r>
            <w:r w:rsidR="006142B1" w:rsidRPr="00D95813">
              <w:rPr>
                <w:rFonts w:ascii="Arial" w:hAnsi="Arial" w:cs="Arial"/>
                <w:bCs/>
                <w:i/>
                <w:iCs/>
                <w:sz w:val="20"/>
                <w:szCs w:val="20"/>
                <w:lang w:val="de-DE"/>
              </w:rPr>
              <w:t>.</w:t>
            </w:r>
          </w:p>
          <w:p w14:paraId="6C19F632" w14:textId="60E7E600" w:rsidR="00FE360C" w:rsidRPr="00D95813" w:rsidRDefault="00B1081F" w:rsidP="00FE360C">
            <w:pPr>
              <w:rPr>
                <w:rFonts w:ascii="Arial" w:hAnsi="Arial" w:cs="Arial"/>
                <w:b/>
                <w:bCs/>
                <w:i/>
                <w:iCs/>
                <w:sz w:val="20"/>
                <w:szCs w:val="20"/>
                <w:lang w:val="de-DE"/>
              </w:rPr>
            </w:pPr>
            <w:r w:rsidRPr="00D95813">
              <w:rPr>
                <w:rFonts w:ascii="Arial" w:hAnsi="Arial" w:cs="Arial"/>
                <w:b/>
                <w:bCs/>
                <w:i/>
                <w:iCs/>
                <w:sz w:val="20"/>
                <w:szCs w:val="20"/>
                <w:lang w:val="de-DE"/>
              </w:rPr>
              <w:t>A</w:t>
            </w:r>
            <w:r w:rsidR="00FE360C" w:rsidRPr="00D95813">
              <w:rPr>
                <w:rFonts w:ascii="Arial" w:hAnsi="Arial" w:cs="Arial"/>
                <w:b/>
                <w:bCs/>
                <w:i/>
                <w:iCs/>
                <w:sz w:val="20"/>
                <w:szCs w:val="20"/>
                <w:lang w:val="de-DE"/>
              </w:rPr>
              <w:t>usführende Partei</w:t>
            </w:r>
          </w:p>
          <w:p w14:paraId="0D2D62C5" w14:textId="4BA53D5D" w:rsidR="00FE360C" w:rsidRPr="00D95813" w:rsidRDefault="00FE360C" w:rsidP="00FE360C">
            <w:pPr>
              <w:rPr>
                <w:rFonts w:ascii="Arial" w:hAnsi="Arial" w:cs="Arial"/>
                <w:i/>
                <w:iCs/>
                <w:sz w:val="20"/>
                <w:szCs w:val="20"/>
                <w:lang w:val="de-DE"/>
              </w:rPr>
            </w:pPr>
            <w:r w:rsidRPr="00D95813">
              <w:rPr>
                <w:rFonts w:ascii="Arial" w:hAnsi="Arial" w:cs="Arial"/>
                <w:i/>
                <w:iCs/>
                <w:sz w:val="20"/>
                <w:szCs w:val="20"/>
                <w:lang w:val="de-DE"/>
              </w:rPr>
              <w:t>Subjekt und/oder Wirtschaftsteilnehmer in verschiedenen Funktionen, d</w:t>
            </w:r>
            <w:r w:rsidR="00F20DED" w:rsidRPr="00D95813">
              <w:rPr>
                <w:rFonts w:ascii="Arial" w:hAnsi="Arial" w:cs="Arial"/>
                <w:i/>
                <w:iCs/>
                <w:sz w:val="20"/>
                <w:szCs w:val="20"/>
                <w:lang w:val="de-DE"/>
              </w:rPr>
              <w:t>er</w:t>
            </w:r>
            <w:r w:rsidRPr="00D95813">
              <w:rPr>
                <w:rFonts w:ascii="Arial" w:hAnsi="Arial" w:cs="Arial"/>
                <w:i/>
                <w:iCs/>
                <w:sz w:val="20"/>
                <w:szCs w:val="20"/>
                <w:lang w:val="de-DE"/>
              </w:rPr>
              <w:t xml:space="preserve"> an der Durchführung des Projekts beteiligt </w:t>
            </w:r>
            <w:r w:rsidR="00B20EE1" w:rsidRPr="00D95813">
              <w:rPr>
                <w:rFonts w:ascii="Arial" w:hAnsi="Arial" w:cs="Arial"/>
                <w:i/>
                <w:iCs/>
                <w:sz w:val="20"/>
                <w:szCs w:val="20"/>
                <w:lang w:val="de-DE"/>
              </w:rPr>
              <w:t>ist</w:t>
            </w:r>
            <w:r w:rsidRPr="00D95813">
              <w:rPr>
                <w:rFonts w:ascii="Arial" w:hAnsi="Arial" w:cs="Arial"/>
                <w:i/>
                <w:iCs/>
                <w:sz w:val="20"/>
                <w:szCs w:val="20"/>
                <w:lang w:val="de-DE"/>
              </w:rPr>
              <w:t xml:space="preserve"> (z. B. Lieferant von Waren und Dienstleistungen/Ausführ</w:t>
            </w:r>
            <w:r w:rsidR="00262D89" w:rsidRPr="00D95813">
              <w:rPr>
                <w:rFonts w:ascii="Arial" w:hAnsi="Arial" w:cs="Arial"/>
                <w:i/>
                <w:iCs/>
                <w:sz w:val="20"/>
                <w:szCs w:val="20"/>
                <w:lang w:val="de-DE"/>
              </w:rPr>
              <w:t>ender</w:t>
            </w:r>
            <w:r w:rsidRPr="00D95813">
              <w:rPr>
                <w:rFonts w:ascii="Arial" w:hAnsi="Arial" w:cs="Arial"/>
                <w:i/>
                <w:iCs/>
                <w:sz w:val="20"/>
                <w:szCs w:val="20"/>
                <w:lang w:val="de-DE"/>
              </w:rPr>
              <w:t xml:space="preserve"> von Arbeiten) und vom </w:t>
            </w:r>
            <w:r w:rsidR="00262D89" w:rsidRPr="00D95813">
              <w:rPr>
                <w:rFonts w:ascii="Arial" w:hAnsi="Arial" w:cs="Arial"/>
                <w:i/>
                <w:iCs/>
                <w:sz w:val="20"/>
                <w:szCs w:val="20"/>
                <w:lang w:val="de-DE"/>
              </w:rPr>
              <w:t>Projektträger</w:t>
            </w:r>
            <w:r w:rsidRPr="00D95813">
              <w:rPr>
                <w:rFonts w:ascii="Arial" w:hAnsi="Arial" w:cs="Arial"/>
                <w:i/>
                <w:iCs/>
                <w:sz w:val="20"/>
                <w:szCs w:val="20"/>
                <w:lang w:val="de-DE"/>
              </w:rPr>
              <w:t xml:space="preserve"> unter Einhaltung der geltenden </w:t>
            </w:r>
            <w:r w:rsidR="00F92B7E" w:rsidRPr="00D95813">
              <w:rPr>
                <w:rFonts w:ascii="Arial" w:hAnsi="Arial" w:cs="Arial"/>
                <w:i/>
                <w:iCs/>
                <w:sz w:val="20"/>
                <w:szCs w:val="20"/>
                <w:lang w:val="de-DE"/>
              </w:rPr>
              <w:t xml:space="preserve">gemeinschaftlichen und </w:t>
            </w:r>
            <w:r w:rsidR="00D01E17" w:rsidRPr="00D95813">
              <w:rPr>
                <w:rFonts w:ascii="Arial" w:hAnsi="Arial" w:cs="Arial"/>
                <w:i/>
                <w:iCs/>
                <w:sz w:val="20"/>
                <w:szCs w:val="20"/>
                <w:lang w:val="de-DE"/>
              </w:rPr>
              <w:t>nationalen Rechtsvorschriften</w:t>
            </w:r>
            <w:r w:rsidRPr="00D95813">
              <w:rPr>
                <w:rFonts w:ascii="Arial" w:hAnsi="Arial" w:cs="Arial"/>
                <w:i/>
                <w:iCs/>
                <w:sz w:val="20"/>
                <w:szCs w:val="20"/>
                <w:lang w:val="de-DE"/>
              </w:rPr>
              <w:t xml:space="preserve"> (z. B. über das öffentliche Auftragswesen) bestimmt werden</w:t>
            </w:r>
            <w:r w:rsidR="006142B1" w:rsidRPr="00D95813">
              <w:rPr>
                <w:rFonts w:ascii="Arial" w:hAnsi="Arial" w:cs="Arial"/>
                <w:i/>
                <w:iCs/>
                <w:sz w:val="20"/>
                <w:szCs w:val="20"/>
                <w:lang w:val="de-DE"/>
              </w:rPr>
              <w:t>.</w:t>
            </w:r>
          </w:p>
          <w:p w14:paraId="35BD3FD5" w14:textId="24C43EC9" w:rsidR="00FE360C" w:rsidRPr="00D95813" w:rsidRDefault="00FE360C" w:rsidP="00FE360C">
            <w:pPr>
              <w:rPr>
                <w:rFonts w:ascii="Arial" w:hAnsi="Arial" w:cs="Arial"/>
                <w:b/>
                <w:bCs/>
                <w:i/>
                <w:iCs/>
                <w:sz w:val="20"/>
                <w:szCs w:val="20"/>
                <w:lang w:val="de-DE"/>
              </w:rPr>
            </w:pPr>
            <w:r w:rsidRPr="00D95813">
              <w:rPr>
                <w:rFonts w:ascii="Arial" w:hAnsi="Arial" w:cs="Arial"/>
                <w:b/>
                <w:bCs/>
                <w:i/>
                <w:iCs/>
                <w:sz w:val="20"/>
                <w:szCs w:val="20"/>
                <w:lang w:val="de-DE"/>
              </w:rPr>
              <w:t>Begünstigte</w:t>
            </w:r>
            <w:r w:rsidR="003D58CE" w:rsidRPr="00D95813">
              <w:rPr>
                <w:rFonts w:ascii="Arial" w:hAnsi="Arial" w:cs="Arial"/>
                <w:b/>
                <w:bCs/>
                <w:i/>
                <w:iCs/>
                <w:sz w:val="20"/>
                <w:szCs w:val="20"/>
                <w:lang w:val="de-DE"/>
              </w:rPr>
              <w:t>/r</w:t>
            </w:r>
          </w:p>
          <w:p w14:paraId="086CE2A4" w14:textId="096E20FE" w:rsidR="00B95AD2" w:rsidRPr="00D95813" w:rsidRDefault="00FE360C" w:rsidP="00FE360C">
            <w:pPr>
              <w:rPr>
                <w:rFonts w:ascii="Arial" w:hAnsi="Arial" w:cs="Arial"/>
                <w:sz w:val="20"/>
                <w:szCs w:val="20"/>
                <w:lang w:val="de-DE"/>
              </w:rPr>
            </w:pPr>
            <w:r w:rsidRPr="00D95813">
              <w:rPr>
                <w:rFonts w:ascii="Arial" w:hAnsi="Arial" w:cs="Arial"/>
                <w:i/>
                <w:iCs/>
                <w:sz w:val="20"/>
                <w:szCs w:val="20"/>
                <w:lang w:val="de-DE"/>
              </w:rPr>
              <w:t>Endbegünstigter der Mittel (z. B. Unternehmen, Einzelperson, Familie, öffentliche Verwaltung usw.).</w:t>
            </w:r>
          </w:p>
        </w:tc>
      </w:tr>
    </w:tbl>
    <w:p w14:paraId="21668623" w14:textId="77777777" w:rsidR="008C3F9C" w:rsidRPr="00D95813" w:rsidRDefault="008C3F9C" w:rsidP="008C3F9C">
      <w:pPr>
        <w:spacing w:after="119"/>
        <w:ind w:right="283"/>
        <w:rPr>
          <w:rFonts w:ascii="Arial" w:hAnsi="Arial" w:cs="Arial"/>
          <w:sz w:val="20"/>
          <w:szCs w:val="20"/>
          <w:lang w:val="de-DE"/>
        </w:rPr>
      </w:pPr>
      <w:r w:rsidRPr="00D95813">
        <w:rPr>
          <w:rFonts w:ascii="Arial" w:eastAsia="Garamond" w:hAnsi="Arial" w:cs="Arial"/>
          <w:color w:val="FFFFFF"/>
          <w:sz w:val="20"/>
          <w:szCs w:val="20"/>
          <w:lang w:val="de-DE"/>
        </w:rPr>
        <w:t xml:space="preserve"> </w:t>
      </w:r>
    </w:p>
    <w:p w14:paraId="1A9C5675" w14:textId="77777777" w:rsidR="00FF7A90" w:rsidRPr="00D95813" w:rsidRDefault="00FF7A90" w:rsidP="00FF7A90">
      <w:pPr>
        <w:pStyle w:val="Titolo4"/>
        <w:spacing w:after="120" w:line="240" w:lineRule="auto"/>
        <w:ind w:left="1" w:right="284"/>
        <w:rPr>
          <w:rFonts w:ascii="Arial" w:hAnsi="Arial" w:cs="Arial"/>
          <w:sz w:val="20"/>
          <w:szCs w:val="20"/>
          <w:lang w:val="de-DE"/>
        </w:rPr>
      </w:pPr>
      <w:r w:rsidRPr="00D95813">
        <w:rPr>
          <w:rFonts w:ascii="Arial" w:hAnsi="Arial" w:cs="Arial"/>
          <w:sz w:val="20"/>
          <w:szCs w:val="20"/>
          <w:lang w:val="de-DE"/>
        </w:rPr>
        <w:t xml:space="preserve">3. Datenverarbeiter </w:t>
      </w:r>
    </w:p>
    <w:p w14:paraId="04B4204A" w14:textId="57DEBD56" w:rsidR="001523A2" w:rsidRPr="00D95813" w:rsidRDefault="00FF7A90" w:rsidP="00FF7A90">
      <w:pPr>
        <w:rPr>
          <w:rFonts w:ascii="Arial" w:hAnsi="Arial" w:cs="Arial"/>
          <w:sz w:val="20"/>
          <w:szCs w:val="20"/>
          <w:lang w:val="de-DE"/>
        </w:rPr>
      </w:pPr>
      <w:r w:rsidRPr="00D95813">
        <w:rPr>
          <w:rFonts w:ascii="Arial" w:hAnsi="Arial" w:cs="Arial"/>
          <w:sz w:val="20"/>
          <w:szCs w:val="20"/>
          <w:lang w:val="de-DE"/>
        </w:rPr>
        <w:t xml:space="preserve">Die Autonome Provinz Bozen, </w:t>
      </w:r>
      <w:r w:rsidR="001523A2" w:rsidRPr="00D95813">
        <w:rPr>
          <w:rFonts w:ascii="Arial" w:hAnsi="Arial" w:cs="Arial"/>
          <w:sz w:val="20"/>
          <w:szCs w:val="20"/>
          <w:lang w:val="de-DE"/>
        </w:rPr>
        <w:t xml:space="preserve">Landhaus 1, </w:t>
      </w:r>
      <w:r w:rsidR="002118D2" w:rsidRPr="00D95813">
        <w:rPr>
          <w:rFonts w:ascii="Arial" w:hAnsi="Arial" w:cs="Arial"/>
          <w:sz w:val="20"/>
          <w:szCs w:val="20"/>
          <w:lang w:val="de-DE"/>
        </w:rPr>
        <w:t xml:space="preserve">Silvius-Magnago-Platz </w:t>
      </w:r>
      <w:r w:rsidR="001523A2" w:rsidRPr="00D95813">
        <w:rPr>
          <w:rFonts w:ascii="Arial" w:hAnsi="Arial" w:cs="Arial"/>
          <w:sz w:val="20"/>
          <w:szCs w:val="20"/>
          <w:lang w:val="de-DE"/>
        </w:rPr>
        <w:t>1,</w:t>
      </w:r>
      <w:r w:rsidR="00636E2D" w:rsidRPr="00D95813">
        <w:rPr>
          <w:rFonts w:ascii="Arial" w:hAnsi="Arial" w:cs="Arial"/>
          <w:sz w:val="20"/>
          <w:szCs w:val="20"/>
          <w:lang w:val="de-DE"/>
        </w:rPr>
        <w:t xml:space="preserve"> </w:t>
      </w:r>
      <w:r w:rsidR="00180335" w:rsidRPr="00D95813">
        <w:rPr>
          <w:rFonts w:ascii="Arial" w:hAnsi="Arial" w:cs="Arial"/>
          <w:sz w:val="20"/>
          <w:szCs w:val="20"/>
          <w:lang w:val="de-DE"/>
        </w:rPr>
        <w:t xml:space="preserve">39100 Bozen, E-Mail: </w:t>
      </w:r>
      <w:r w:rsidR="00594A14">
        <w:fldChar w:fldCharType="begin"/>
      </w:r>
      <w:r w:rsidR="00594A14" w:rsidRPr="00594A14">
        <w:rPr>
          <w:lang w:val="de-DE"/>
        </w:rPr>
        <w:instrText xml:space="preserve"> HYPERLINK "mailto:direzionegenerale@provincia.bz.it" </w:instrText>
      </w:r>
      <w:r w:rsidR="00594A14">
        <w:fldChar w:fldCharType="separate"/>
      </w:r>
      <w:r w:rsidR="006A4388" w:rsidRPr="00D95813">
        <w:rPr>
          <w:rStyle w:val="Collegamentoipertestuale"/>
          <w:rFonts w:ascii="Arial" w:hAnsi="Arial" w:cs="Arial"/>
          <w:sz w:val="20"/>
          <w:szCs w:val="20"/>
          <w:lang w:val="de-DE"/>
        </w:rPr>
        <w:t>direzionegenerale@provincia.bz.it</w:t>
      </w:r>
      <w:r w:rsidR="00594A14">
        <w:rPr>
          <w:rStyle w:val="Collegamentoipertestuale"/>
          <w:rFonts w:ascii="Arial" w:hAnsi="Arial" w:cs="Arial"/>
          <w:sz w:val="20"/>
          <w:szCs w:val="20"/>
          <w:lang w:val="de-DE"/>
        </w:rPr>
        <w:fldChar w:fldCharType="end"/>
      </w:r>
      <w:r w:rsidR="006A4388" w:rsidRPr="00D95813">
        <w:rPr>
          <w:rFonts w:ascii="Arial" w:hAnsi="Arial" w:cs="Arial"/>
          <w:sz w:val="20"/>
          <w:szCs w:val="20"/>
          <w:lang w:val="de-DE"/>
        </w:rPr>
        <w:t xml:space="preserve"> </w:t>
      </w:r>
      <w:r w:rsidR="00180335" w:rsidRPr="00D95813">
        <w:rPr>
          <w:rFonts w:ascii="Arial" w:hAnsi="Arial" w:cs="Arial"/>
          <w:sz w:val="20"/>
          <w:szCs w:val="20"/>
          <w:lang w:val="de-DE"/>
        </w:rPr>
        <w:t>PEC:</w:t>
      </w:r>
      <w:r w:rsidR="006A4388" w:rsidRPr="00D95813">
        <w:rPr>
          <w:rFonts w:ascii="Arial" w:hAnsi="Arial" w:cs="Arial"/>
          <w:sz w:val="20"/>
          <w:szCs w:val="20"/>
          <w:lang w:val="de-DE"/>
        </w:rPr>
        <w:t xml:space="preserve"> </w:t>
      </w:r>
      <w:r w:rsidR="00594A14">
        <w:fldChar w:fldCharType="begin"/>
      </w:r>
      <w:r w:rsidR="00594A14" w:rsidRPr="00594A14">
        <w:rPr>
          <w:lang w:val="de-DE"/>
        </w:rPr>
        <w:instrText xml:space="preserve"> HYPERLINK "mailto:generaldirektion.direzionegenerale@pec.prov.bz.it" </w:instrText>
      </w:r>
      <w:r w:rsidR="00594A14">
        <w:fldChar w:fldCharType="separate"/>
      </w:r>
      <w:r w:rsidR="006A4388" w:rsidRPr="00D95813">
        <w:rPr>
          <w:rStyle w:val="Collegamentoipertestuale"/>
          <w:rFonts w:ascii="Arial" w:hAnsi="Arial" w:cs="Arial"/>
          <w:sz w:val="20"/>
          <w:szCs w:val="20"/>
          <w:lang w:val="de-DE"/>
        </w:rPr>
        <w:t>generaldirektion.direzionegenerale@pec.prov.bz.it</w:t>
      </w:r>
      <w:r w:rsidR="00594A14">
        <w:rPr>
          <w:rStyle w:val="Collegamentoipertestuale"/>
          <w:rFonts w:ascii="Arial" w:hAnsi="Arial" w:cs="Arial"/>
          <w:sz w:val="20"/>
          <w:szCs w:val="20"/>
          <w:lang w:val="de-DE"/>
        </w:rPr>
        <w:fldChar w:fldCharType="end"/>
      </w:r>
      <w:r w:rsidR="00180335" w:rsidRPr="00D95813">
        <w:rPr>
          <w:rFonts w:ascii="Arial" w:hAnsi="Arial" w:cs="Arial"/>
          <w:sz w:val="20"/>
          <w:szCs w:val="20"/>
          <w:lang w:val="de-DE"/>
        </w:rPr>
        <w:t>,</w:t>
      </w:r>
      <w:r w:rsidR="006A4388" w:rsidRPr="00D95813">
        <w:rPr>
          <w:rFonts w:ascii="Arial" w:hAnsi="Arial" w:cs="Arial"/>
          <w:sz w:val="20"/>
          <w:szCs w:val="20"/>
          <w:lang w:val="de-DE"/>
        </w:rPr>
        <w:t xml:space="preserve"> </w:t>
      </w:r>
      <w:r w:rsidR="00180335" w:rsidRPr="00D95813">
        <w:rPr>
          <w:rFonts w:ascii="Arial" w:hAnsi="Arial" w:cs="Arial"/>
          <w:sz w:val="20"/>
          <w:szCs w:val="20"/>
          <w:lang w:val="de-DE"/>
        </w:rPr>
        <w:t xml:space="preserve">ist der </w:t>
      </w:r>
      <w:r w:rsidR="00180335" w:rsidRPr="00D95813">
        <w:rPr>
          <w:rFonts w:ascii="Arial" w:hAnsi="Arial" w:cs="Arial"/>
          <w:b/>
          <w:bCs/>
          <w:sz w:val="20"/>
          <w:szCs w:val="20"/>
          <w:lang w:val="de-DE"/>
        </w:rPr>
        <w:t>Verantwortliche für die Verarbeitung</w:t>
      </w:r>
      <w:r w:rsidR="00180335" w:rsidRPr="00D95813">
        <w:rPr>
          <w:rFonts w:ascii="Arial" w:hAnsi="Arial" w:cs="Arial"/>
          <w:sz w:val="20"/>
          <w:szCs w:val="20"/>
          <w:lang w:val="de-DE"/>
        </w:rPr>
        <w:t xml:space="preserve"> der personenbezogenen Daten, die von den Personen zur Verfügung gestellt werden, die in unterschiedlicher Weise an den Initiativen im Zusammenhang mit dem GOL-Programm</w:t>
      </w:r>
      <w:r w:rsidR="00C3551A" w:rsidRPr="00D95813">
        <w:rPr>
          <w:rFonts w:ascii="Arial" w:hAnsi="Arial" w:cs="Arial"/>
          <w:sz w:val="20"/>
          <w:szCs w:val="20"/>
          <w:lang w:val="de-DE"/>
        </w:rPr>
        <w:t>,</w:t>
      </w:r>
      <w:r w:rsidR="00180335" w:rsidRPr="00D95813">
        <w:rPr>
          <w:rFonts w:ascii="Arial" w:hAnsi="Arial" w:cs="Arial"/>
          <w:sz w:val="20"/>
          <w:szCs w:val="20"/>
          <w:lang w:val="de-DE"/>
        </w:rPr>
        <w:t xml:space="preserve"> </w:t>
      </w:r>
      <w:r w:rsidR="00C3551A" w:rsidRPr="00D95813">
        <w:rPr>
          <w:rFonts w:ascii="Arial" w:hAnsi="Arial" w:cs="Arial"/>
          <w:sz w:val="20"/>
          <w:szCs w:val="20"/>
          <w:lang w:val="de-DE"/>
        </w:rPr>
        <w:t xml:space="preserve">das im Rahmen des Nationalen Aufbau- und Resilienzplans finanziert wird, </w:t>
      </w:r>
      <w:r w:rsidR="00180335" w:rsidRPr="00D95813">
        <w:rPr>
          <w:rFonts w:ascii="Arial" w:hAnsi="Arial" w:cs="Arial"/>
          <w:sz w:val="20"/>
          <w:szCs w:val="20"/>
          <w:lang w:val="de-DE"/>
        </w:rPr>
        <w:t xml:space="preserve">beteiligt und/oder interessiert sind. </w:t>
      </w:r>
      <w:r w:rsidRPr="00D95813">
        <w:rPr>
          <w:rFonts w:ascii="Arial" w:hAnsi="Arial" w:cs="Arial"/>
          <w:sz w:val="20"/>
          <w:szCs w:val="20"/>
          <w:lang w:val="de-DE"/>
        </w:rPr>
        <w:t xml:space="preserve"> </w:t>
      </w:r>
    </w:p>
    <w:p w14:paraId="5463D972" w14:textId="75BDCB39" w:rsidR="00A67DFC" w:rsidRPr="00D95813" w:rsidRDefault="001523A2" w:rsidP="00A67DFC">
      <w:pPr>
        <w:rPr>
          <w:rFonts w:ascii="Arial" w:hAnsi="Arial" w:cs="Arial"/>
          <w:sz w:val="20"/>
          <w:szCs w:val="20"/>
          <w:lang w:val="de-DE"/>
        </w:rPr>
      </w:pPr>
      <w:r w:rsidRPr="00D95813">
        <w:rPr>
          <w:rFonts w:ascii="Arial" w:hAnsi="Arial" w:cs="Arial"/>
          <w:sz w:val="20"/>
          <w:szCs w:val="20"/>
          <w:lang w:val="de-DE"/>
        </w:rPr>
        <w:t xml:space="preserve">Die Kontaktangaben des Datenschutzbeauftragten lauten wie folgt: Autonome Provinz Bozen, Gebäude 1, Organisationsbüro, Piazza Silvius Magnago 1, 39100 Bozen; E-Mail: </w:t>
      </w:r>
      <w:r w:rsidR="00361BD7" w:rsidRPr="00D95813">
        <w:rPr>
          <w:rFonts w:ascii="Arial" w:hAnsi="Arial" w:cs="Arial"/>
          <w:sz w:val="20"/>
          <w:szCs w:val="20"/>
          <w:lang w:val="de-DE"/>
        </w:rPr>
        <w:t>dsb</w:t>
      </w:r>
      <w:r w:rsidRPr="00D95813">
        <w:rPr>
          <w:rFonts w:ascii="Arial" w:hAnsi="Arial" w:cs="Arial"/>
          <w:sz w:val="20"/>
          <w:szCs w:val="20"/>
          <w:lang w:val="de-DE"/>
        </w:rPr>
        <w:t>@provincia.bz.it; PEC: rpd_dsb@pec.prov.bz.it.</w:t>
      </w:r>
      <w:r w:rsidR="00A67DFC" w:rsidRPr="00D95813">
        <w:rPr>
          <w:rFonts w:ascii="Arial" w:hAnsi="Arial" w:cs="Arial"/>
          <w:sz w:val="20"/>
          <w:szCs w:val="20"/>
          <w:lang w:val="de-DE"/>
        </w:rPr>
        <w:t xml:space="preserve"> </w:t>
      </w:r>
    </w:p>
    <w:p w14:paraId="03892959" w14:textId="3F54CF33" w:rsidR="001523A2" w:rsidRPr="00D95813" w:rsidRDefault="00A67DFC" w:rsidP="001523A2">
      <w:pPr>
        <w:rPr>
          <w:rFonts w:ascii="Arial" w:hAnsi="Arial" w:cs="Arial"/>
          <w:sz w:val="20"/>
          <w:szCs w:val="20"/>
          <w:lang w:val="de-DE"/>
        </w:rPr>
      </w:pPr>
      <w:r w:rsidRPr="00D95813">
        <w:rPr>
          <w:rFonts w:ascii="Arial" w:hAnsi="Arial" w:cs="Arial"/>
          <w:sz w:val="20"/>
          <w:szCs w:val="20"/>
          <w:lang w:val="de-DE"/>
        </w:rPr>
        <w:t xml:space="preserve">Weitere Informationen finden Sie auf der institutionellen Seite: </w:t>
      </w:r>
      <w:r w:rsidR="00594A14">
        <w:fldChar w:fldCharType="begin"/>
      </w:r>
      <w:r w:rsidR="00594A14" w:rsidRPr="00594A14">
        <w:rPr>
          <w:lang w:val="de-DE"/>
        </w:rPr>
        <w:instrText xml:space="preserve"> HYPERLINK "https://www.provincia.bz.it/de/privacy.asp" </w:instrText>
      </w:r>
      <w:r w:rsidR="00594A14">
        <w:fldChar w:fldCharType="separate"/>
      </w:r>
      <w:r w:rsidR="002D7209" w:rsidRPr="00B676A1">
        <w:rPr>
          <w:rStyle w:val="Collegamentoipertestuale"/>
          <w:rFonts w:ascii="Arial" w:hAnsi="Arial" w:cs="Arial"/>
          <w:sz w:val="20"/>
          <w:szCs w:val="20"/>
          <w:lang w:val="de-DE"/>
        </w:rPr>
        <w:t>https://www.provincia.bz.it/de/privacy.asp</w:t>
      </w:r>
      <w:r w:rsidR="00594A14">
        <w:rPr>
          <w:rStyle w:val="Collegamentoipertestuale"/>
          <w:rFonts w:ascii="Arial" w:hAnsi="Arial" w:cs="Arial"/>
          <w:sz w:val="20"/>
          <w:szCs w:val="20"/>
          <w:lang w:val="de-DE"/>
        </w:rPr>
        <w:fldChar w:fldCharType="end"/>
      </w:r>
    </w:p>
    <w:p w14:paraId="1D67242E" w14:textId="3E61366E" w:rsidR="00FF7A90" w:rsidRPr="00D95813" w:rsidRDefault="00FF7A90" w:rsidP="00FF7A90">
      <w:pPr>
        <w:rPr>
          <w:rFonts w:ascii="Arial" w:hAnsi="Arial" w:cs="Arial"/>
          <w:sz w:val="20"/>
          <w:szCs w:val="20"/>
          <w:lang w:val="de-DE"/>
        </w:rPr>
      </w:pPr>
      <w:r w:rsidRPr="00D95813">
        <w:rPr>
          <w:rFonts w:ascii="Arial" w:hAnsi="Arial" w:cs="Arial"/>
          <w:sz w:val="20"/>
          <w:szCs w:val="20"/>
          <w:lang w:val="de-DE"/>
        </w:rPr>
        <w:t xml:space="preserve">Personenbezogene Daten, die von den betroffenen Personen zur Verfügung gestellt werden, können von Mitarbeitern verarbeitet werden, die </w:t>
      </w:r>
      <w:r w:rsidR="00405B88" w:rsidRPr="00D95813">
        <w:rPr>
          <w:rFonts w:ascii="Arial" w:hAnsi="Arial" w:cs="Arial"/>
          <w:sz w:val="20"/>
          <w:szCs w:val="20"/>
          <w:lang w:val="de-DE"/>
        </w:rPr>
        <w:t>eigens</w:t>
      </w:r>
      <w:r w:rsidRPr="00D95813">
        <w:rPr>
          <w:rFonts w:ascii="Arial" w:hAnsi="Arial" w:cs="Arial"/>
          <w:sz w:val="20"/>
          <w:szCs w:val="20"/>
          <w:lang w:val="de-DE"/>
        </w:rPr>
        <w:t xml:space="preserve"> oder gelegentlich ermächtigt und auf der Grundlage spezifischer </w:t>
      </w:r>
      <w:r w:rsidR="00847D7F" w:rsidRPr="00D95813">
        <w:rPr>
          <w:rFonts w:ascii="Arial" w:hAnsi="Arial" w:cs="Arial"/>
          <w:sz w:val="20"/>
          <w:szCs w:val="20"/>
          <w:lang w:val="de-DE"/>
        </w:rPr>
        <w:t>Vorgaben</w:t>
      </w:r>
      <w:r w:rsidRPr="00D95813">
        <w:rPr>
          <w:rFonts w:ascii="Arial" w:hAnsi="Arial" w:cs="Arial"/>
          <w:sz w:val="20"/>
          <w:szCs w:val="20"/>
          <w:lang w:val="de-DE"/>
        </w:rPr>
        <w:t xml:space="preserve"> hinsichtlich der Zwecke und Methoden der Verarbeitung angewiesen sind, sowie von Unternehmen, Einrichtungen oder Personen, die als </w:t>
      </w:r>
      <w:r w:rsidR="00D8727C" w:rsidRPr="00D95813">
        <w:rPr>
          <w:rFonts w:ascii="Arial" w:hAnsi="Arial" w:cs="Arial"/>
          <w:sz w:val="20"/>
          <w:szCs w:val="20"/>
          <w:lang w:val="de-DE"/>
        </w:rPr>
        <w:t>Auftragsverarbeiter</w:t>
      </w:r>
      <w:r w:rsidR="009C1BEA" w:rsidRPr="00D95813">
        <w:rPr>
          <w:rFonts w:ascii="Arial" w:hAnsi="Arial" w:cs="Arial"/>
          <w:sz w:val="20"/>
          <w:szCs w:val="20"/>
          <w:lang w:val="de-DE"/>
        </w:rPr>
        <w:t xml:space="preserve"> </w:t>
      </w:r>
      <w:r w:rsidRPr="00D95813">
        <w:rPr>
          <w:rFonts w:ascii="Arial" w:hAnsi="Arial" w:cs="Arial"/>
          <w:sz w:val="20"/>
          <w:szCs w:val="20"/>
          <w:lang w:val="de-DE"/>
        </w:rPr>
        <w:t>gemäß Artikel 28 der DSGVO</w:t>
      </w:r>
      <w:r w:rsidR="003B7F9B" w:rsidRPr="00D95813">
        <w:rPr>
          <w:rFonts w:ascii="Arial" w:hAnsi="Arial" w:cs="Arial"/>
          <w:sz w:val="20"/>
          <w:szCs w:val="20"/>
          <w:lang w:val="de-DE"/>
        </w:rPr>
        <w:t xml:space="preserve"> (Datenschutz-</w:t>
      </w:r>
      <w:r w:rsidR="003B7F9B" w:rsidRPr="00D95813">
        <w:rPr>
          <w:rFonts w:ascii="Arial" w:hAnsi="Arial" w:cs="Arial"/>
          <w:sz w:val="20"/>
          <w:szCs w:val="20"/>
          <w:lang w:val="de-DE"/>
        </w:rPr>
        <w:lastRenderedPageBreak/>
        <w:t>Grundgesetz)</w:t>
      </w:r>
      <w:r w:rsidRPr="00D95813">
        <w:rPr>
          <w:rFonts w:ascii="Arial" w:hAnsi="Arial" w:cs="Arial"/>
          <w:sz w:val="20"/>
          <w:szCs w:val="20"/>
          <w:lang w:val="de-DE"/>
        </w:rPr>
        <w:t xml:space="preserve"> benannt wurden und die im Auftrag des Verantwortlichen spezifische </w:t>
      </w:r>
      <w:r w:rsidR="00B948A3" w:rsidRPr="00D95813">
        <w:rPr>
          <w:rFonts w:ascii="Arial" w:hAnsi="Arial" w:cs="Arial"/>
          <w:sz w:val="20"/>
          <w:szCs w:val="20"/>
          <w:lang w:val="de-DE"/>
        </w:rPr>
        <w:t xml:space="preserve">Dienste der </w:t>
      </w:r>
      <w:r w:rsidRPr="00D95813">
        <w:rPr>
          <w:rFonts w:ascii="Arial" w:hAnsi="Arial" w:cs="Arial"/>
          <w:sz w:val="20"/>
          <w:szCs w:val="20"/>
          <w:lang w:val="de-DE"/>
        </w:rPr>
        <w:t xml:space="preserve">Verarbeitung oder damit zusammenhängende, instrumentelle oder unterstützende Tätigkeiten erbringen und dabei alle technischen und organisatorischen Maßnahmen ergreifen, die geeignet sind, die gesetzlich anerkannten Rechte, Freiheiten und berechtigten Interessen der betroffenen Personen zu schützen, sowie von Personen, die mit der Bereitstellung von IT-Lösungen für </w:t>
      </w:r>
      <w:r w:rsidR="00FA49C5" w:rsidRPr="00D95813">
        <w:rPr>
          <w:rFonts w:ascii="Arial" w:hAnsi="Arial" w:cs="Arial"/>
          <w:sz w:val="20"/>
          <w:szCs w:val="20"/>
          <w:lang w:val="de-DE"/>
        </w:rPr>
        <w:t>Aktivitäten der</w:t>
      </w:r>
      <w:r w:rsidRPr="00D95813">
        <w:rPr>
          <w:rFonts w:ascii="Arial" w:hAnsi="Arial" w:cs="Arial"/>
          <w:sz w:val="20"/>
          <w:szCs w:val="20"/>
          <w:lang w:val="de-DE"/>
        </w:rPr>
        <w:t xml:space="preserve"> Website-Entwicklung und Wartung beauftragt sind.  </w:t>
      </w:r>
    </w:p>
    <w:p w14:paraId="615513BE" w14:textId="77777777" w:rsidR="00FF7A90" w:rsidRPr="00D95813" w:rsidRDefault="00FF7A90" w:rsidP="00FF7A90">
      <w:pPr>
        <w:rPr>
          <w:rFonts w:ascii="Arial" w:hAnsi="Arial" w:cs="Arial"/>
          <w:sz w:val="20"/>
          <w:szCs w:val="20"/>
          <w:lang w:val="de-DE"/>
        </w:rPr>
      </w:pPr>
      <w:r w:rsidRPr="00D95813">
        <w:rPr>
          <w:rFonts w:ascii="Arial" w:hAnsi="Arial" w:cs="Arial"/>
          <w:sz w:val="20"/>
          <w:szCs w:val="20"/>
          <w:lang w:val="de-DE"/>
        </w:rPr>
        <w:t>Die betroffene Person kann Zugang zu den sie betreffenden personenbezogenen Daten, deren Berichtigung, Ergänzung oder gegebenenfalls Löschung oder Einschränkung der Verarbeitung verlangen oder sich ihrer Verarbeitung widersetzen. Sie hat das Recht, gemäß Artikel 77 der Verordnung (EU) 2016/679 eine Beschwerde bei der Datenschutzbehörde oder einer anderen zuständigen europäischen Aufsichtsbehörde einzureichen.</w:t>
      </w:r>
    </w:p>
    <w:p w14:paraId="254A44A8" w14:textId="77777777" w:rsidR="00D60354" w:rsidRPr="00D95813" w:rsidRDefault="00D60354" w:rsidP="00C04BF3">
      <w:pPr>
        <w:spacing w:after="120" w:line="240" w:lineRule="auto"/>
        <w:ind w:left="4" w:right="284" w:hanging="9"/>
        <w:rPr>
          <w:rFonts w:ascii="Arial" w:eastAsia="Garamond" w:hAnsi="Arial" w:cs="Arial"/>
          <w:b/>
          <w:sz w:val="20"/>
          <w:szCs w:val="20"/>
          <w:lang w:val="de-DE"/>
        </w:rPr>
      </w:pPr>
      <w:r w:rsidRPr="00D95813">
        <w:rPr>
          <w:rFonts w:ascii="Arial" w:eastAsia="Garamond" w:hAnsi="Arial" w:cs="Arial"/>
          <w:b/>
          <w:sz w:val="20"/>
          <w:szCs w:val="20"/>
          <w:lang w:val="de-DE"/>
        </w:rPr>
        <w:t>4. Art der Verarbeitung und Umfang der Weitergabe der übermittelten Daten</w:t>
      </w:r>
    </w:p>
    <w:p w14:paraId="110F6D7C" w14:textId="3089D48E" w:rsidR="00C04BF3" w:rsidRPr="00D95813" w:rsidRDefault="00C04BF3" w:rsidP="00C04BF3">
      <w:pPr>
        <w:spacing w:after="120" w:line="240" w:lineRule="auto"/>
        <w:ind w:left="4" w:right="284" w:hanging="9"/>
        <w:rPr>
          <w:rFonts w:ascii="Arial" w:eastAsia="Garamond" w:hAnsi="Arial" w:cs="Arial"/>
          <w:sz w:val="20"/>
          <w:szCs w:val="20"/>
          <w:lang w:val="de-DE"/>
        </w:rPr>
      </w:pPr>
      <w:r w:rsidRPr="00D95813">
        <w:rPr>
          <w:rFonts w:ascii="Arial" w:eastAsia="Garamond" w:hAnsi="Arial" w:cs="Arial"/>
          <w:sz w:val="20"/>
          <w:szCs w:val="20"/>
          <w:lang w:val="de-DE"/>
        </w:rPr>
        <w:t xml:space="preserve">Die personenbezogenen Daten werden nach den Grundsätzen der Rechtmäßigkeit, </w:t>
      </w:r>
      <w:r w:rsidR="00496FF9" w:rsidRPr="00D95813">
        <w:rPr>
          <w:rFonts w:ascii="Arial" w:eastAsia="Garamond" w:hAnsi="Arial" w:cs="Arial"/>
          <w:sz w:val="20"/>
          <w:szCs w:val="20"/>
          <w:lang w:val="de-DE"/>
        </w:rPr>
        <w:t>Verarbeitung nach Treu und Glauben</w:t>
      </w:r>
      <w:r w:rsidRPr="00D95813">
        <w:rPr>
          <w:rFonts w:ascii="Arial" w:eastAsia="Garamond" w:hAnsi="Arial" w:cs="Arial"/>
          <w:sz w:val="20"/>
          <w:szCs w:val="20"/>
          <w:lang w:val="de-DE"/>
        </w:rPr>
        <w:t xml:space="preserve"> und Transparenz verarbeitet und mit Hilfe von Systemen und Instrumenten, einschließlich elektronischer Systeme, </w:t>
      </w:r>
      <w:r w:rsidR="0071043B" w:rsidRPr="00D95813">
        <w:rPr>
          <w:rFonts w:ascii="Arial" w:eastAsia="Garamond" w:hAnsi="Arial" w:cs="Arial"/>
          <w:sz w:val="20"/>
          <w:szCs w:val="20"/>
          <w:lang w:val="de-DE"/>
        </w:rPr>
        <w:t xml:space="preserve">erfasst und gespeichert, </w:t>
      </w:r>
      <w:r w:rsidR="00000604" w:rsidRPr="00D95813">
        <w:rPr>
          <w:rFonts w:ascii="Arial" w:eastAsia="Garamond" w:hAnsi="Arial" w:cs="Arial"/>
          <w:sz w:val="20"/>
          <w:szCs w:val="20"/>
          <w:lang w:val="de-DE"/>
        </w:rPr>
        <w:t xml:space="preserve">die geeignet sind, ihre Sicherheit und Vertraulichkeit gemäß den in den geltenden Gesetzen und Verordnungen vorgesehenen </w:t>
      </w:r>
      <w:r w:rsidR="00D322F2" w:rsidRPr="00D95813">
        <w:rPr>
          <w:rFonts w:ascii="Arial" w:eastAsia="Garamond" w:hAnsi="Arial" w:cs="Arial"/>
          <w:sz w:val="20"/>
          <w:szCs w:val="20"/>
          <w:lang w:val="de-DE"/>
        </w:rPr>
        <w:t>Modalitäten</w:t>
      </w:r>
      <w:r w:rsidR="00000604" w:rsidRPr="00D95813">
        <w:rPr>
          <w:rFonts w:ascii="Arial" w:eastAsia="Garamond" w:hAnsi="Arial" w:cs="Arial"/>
          <w:sz w:val="20"/>
          <w:szCs w:val="20"/>
          <w:lang w:val="de-DE"/>
        </w:rPr>
        <w:t xml:space="preserve"> zu gewährleisten</w:t>
      </w:r>
      <w:r w:rsidRPr="00D95813">
        <w:rPr>
          <w:rFonts w:ascii="Arial" w:eastAsia="Garamond" w:hAnsi="Arial" w:cs="Arial"/>
          <w:sz w:val="20"/>
          <w:szCs w:val="20"/>
          <w:lang w:val="de-DE"/>
        </w:rPr>
        <w:t xml:space="preserve">. </w:t>
      </w:r>
    </w:p>
    <w:p w14:paraId="437E1661" w14:textId="16BB59F7" w:rsidR="008C3F9C" w:rsidRPr="00D95813" w:rsidRDefault="00C04BF3" w:rsidP="0066105E">
      <w:pPr>
        <w:spacing w:before="240" w:after="240" w:line="240" w:lineRule="auto"/>
        <w:ind w:left="5" w:right="284" w:hanging="11"/>
        <w:rPr>
          <w:rFonts w:ascii="Arial" w:eastAsia="Garamond" w:hAnsi="Arial" w:cs="Arial"/>
          <w:sz w:val="20"/>
          <w:szCs w:val="20"/>
          <w:lang w:val="de-DE"/>
        </w:rPr>
      </w:pPr>
      <w:r w:rsidRPr="00D95813">
        <w:rPr>
          <w:rFonts w:ascii="Arial" w:eastAsia="Garamond" w:hAnsi="Arial" w:cs="Arial"/>
          <w:sz w:val="20"/>
          <w:szCs w:val="20"/>
          <w:lang w:val="de-DE"/>
        </w:rPr>
        <w:t xml:space="preserve">Personenbezogene Daten können zu institutionellen Zwecken an Personen weitergegeben werden, </w:t>
      </w:r>
      <w:r w:rsidR="006A2910" w:rsidRPr="00D95813">
        <w:rPr>
          <w:rFonts w:ascii="Arial" w:eastAsia="Garamond" w:hAnsi="Arial" w:cs="Arial"/>
          <w:sz w:val="20"/>
          <w:szCs w:val="20"/>
          <w:lang w:val="de-DE"/>
        </w:rPr>
        <w:t>gegenüber</w:t>
      </w:r>
      <w:r w:rsidR="009D5DEB" w:rsidRPr="00D95813">
        <w:rPr>
          <w:rFonts w:ascii="Arial" w:eastAsia="Garamond" w:hAnsi="Arial" w:cs="Arial"/>
          <w:sz w:val="20"/>
          <w:szCs w:val="20"/>
          <w:lang w:val="de-DE"/>
        </w:rPr>
        <w:t xml:space="preserve"> welche</w:t>
      </w:r>
      <w:r w:rsidR="006A2910" w:rsidRPr="00D95813">
        <w:rPr>
          <w:rFonts w:ascii="Arial" w:eastAsia="Garamond" w:hAnsi="Arial" w:cs="Arial"/>
          <w:sz w:val="20"/>
          <w:szCs w:val="20"/>
          <w:lang w:val="de-DE"/>
        </w:rPr>
        <w:t>n</w:t>
      </w:r>
      <w:r w:rsidR="009D5DEB" w:rsidRPr="00D95813">
        <w:rPr>
          <w:rFonts w:ascii="Arial" w:eastAsia="Garamond" w:hAnsi="Arial" w:cs="Arial"/>
          <w:sz w:val="20"/>
          <w:szCs w:val="20"/>
          <w:lang w:val="de-DE"/>
        </w:rPr>
        <w:t xml:space="preserve"> </w:t>
      </w:r>
      <w:r w:rsidR="006A2910" w:rsidRPr="00D95813">
        <w:rPr>
          <w:rFonts w:ascii="Arial" w:eastAsia="Garamond" w:hAnsi="Arial" w:cs="Arial"/>
          <w:sz w:val="20"/>
          <w:szCs w:val="20"/>
          <w:lang w:val="de-DE"/>
        </w:rPr>
        <w:t>die</w:t>
      </w:r>
      <w:r w:rsidRPr="00D95813">
        <w:rPr>
          <w:rFonts w:ascii="Arial" w:eastAsia="Garamond" w:hAnsi="Arial" w:cs="Arial"/>
          <w:sz w:val="20"/>
          <w:szCs w:val="20"/>
          <w:lang w:val="de-DE"/>
        </w:rPr>
        <w:t xml:space="preserve"> Mitteilung und/oder Offenlegung in Gesetzen, Verordnungen oder EU-Rechtsvorschriften vorgesehen ist, oder an öffentliche Einrichtungen und Kontrollorgane zur Erfüllung ihrer institutionellen Aufgaben wie die Europäische Kommission und andere Einrichtungen und/oder Behörden mit Kontroll-, Rechnungslegungs-, Verwaltungs- und Überprüfungsaufgaben (z. B. Banken, Audit </w:t>
      </w:r>
      <w:r w:rsidR="00C308A0" w:rsidRPr="00D95813">
        <w:rPr>
          <w:rFonts w:ascii="Arial" w:eastAsia="Garamond" w:hAnsi="Arial" w:cs="Arial"/>
          <w:sz w:val="20"/>
          <w:szCs w:val="20"/>
          <w:lang w:val="de-DE"/>
        </w:rPr>
        <w:t>Unit</w:t>
      </w:r>
      <w:r w:rsidRPr="00D95813">
        <w:rPr>
          <w:rFonts w:ascii="Arial" w:eastAsia="Garamond" w:hAnsi="Arial" w:cs="Arial"/>
          <w:sz w:val="20"/>
          <w:szCs w:val="20"/>
          <w:lang w:val="de-DE"/>
        </w:rPr>
        <w:t>, ANAC, GdF, OLAF, Europäischer Rechnungshof-ECA, Europäische Staatsanwaltschaft-EPPO usw.).</w:t>
      </w:r>
    </w:p>
    <w:tbl>
      <w:tblPr>
        <w:tblStyle w:val="TableGrid"/>
        <w:tblW w:w="9388" w:type="dxa"/>
        <w:tblInd w:w="110" w:type="dxa"/>
        <w:tblCellMar>
          <w:top w:w="2" w:type="dxa"/>
          <w:left w:w="106" w:type="dxa"/>
          <w:right w:w="367" w:type="dxa"/>
        </w:tblCellMar>
        <w:tblLook w:val="04A0" w:firstRow="1" w:lastRow="0" w:firstColumn="1" w:lastColumn="0" w:noHBand="0" w:noVBand="1"/>
      </w:tblPr>
      <w:tblGrid>
        <w:gridCol w:w="9388"/>
      </w:tblGrid>
      <w:tr w:rsidR="00E51E3E" w:rsidRPr="00594A14" w14:paraId="26A8897F" w14:textId="77777777" w:rsidTr="00C96060">
        <w:trPr>
          <w:trHeight w:val="560"/>
        </w:trPr>
        <w:tc>
          <w:tcPr>
            <w:tcW w:w="9388" w:type="dxa"/>
            <w:tcBorders>
              <w:top w:val="single" w:sz="4" w:space="0" w:color="auto"/>
              <w:left w:val="single" w:sz="4" w:space="0" w:color="auto"/>
              <w:bottom w:val="single" w:sz="4" w:space="0" w:color="auto"/>
              <w:right w:val="single" w:sz="4" w:space="0" w:color="auto"/>
            </w:tcBorders>
            <w:shd w:val="clear" w:color="auto" w:fill="auto"/>
          </w:tcPr>
          <w:p w14:paraId="5EBA932C" w14:textId="77777777" w:rsidR="00BE267D" w:rsidRPr="00D95813" w:rsidRDefault="00BE267D" w:rsidP="00BE267D">
            <w:pPr>
              <w:spacing w:after="0"/>
              <w:ind w:right="283"/>
              <w:jc w:val="left"/>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 xml:space="preserve">Verordnung (EU) 2021/241 </w:t>
            </w:r>
          </w:p>
          <w:p w14:paraId="36ACF0A7" w14:textId="77777777" w:rsidR="00BE267D" w:rsidRPr="00D95813" w:rsidRDefault="00BE267D" w:rsidP="00BE267D">
            <w:pPr>
              <w:spacing w:after="0"/>
              <w:ind w:right="283"/>
              <w:jc w:val="left"/>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 xml:space="preserve">Art. 22 "Schutz der finanziellen Interessen der Union". </w:t>
            </w:r>
          </w:p>
          <w:p w14:paraId="0EAB7DD1" w14:textId="77777777" w:rsidR="00BE267D" w:rsidRPr="00D95813" w:rsidRDefault="00BE267D" w:rsidP="00BE267D">
            <w:pPr>
              <w:spacing w:after="0"/>
              <w:ind w:right="283"/>
              <w:jc w:val="left"/>
              <w:rPr>
                <w:rFonts w:ascii="Arial" w:eastAsia="Garamond" w:hAnsi="Arial" w:cs="Arial"/>
                <w:b/>
                <w:i/>
                <w:iCs/>
                <w:color w:val="auto"/>
                <w:sz w:val="20"/>
                <w:szCs w:val="20"/>
                <w:lang w:val="de-DE"/>
              </w:rPr>
            </w:pPr>
          </w:p>
          <w:p w14:paraId="2398FF33" w14:textId="3F111DA8" w:rsidR="00BE267D" w:rsidRPr="00D95813" w:rsidRDefault="00BE267D"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Absatz (2)(d) </w:t>
            </w:r>
          </w:p>
          <w:p w14:paraId="3665C8FC" w14:textId="77777777" w:rsidR="008B0498" w:rsidRPr="00D95813" w:rsidRDefault="008B0498"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w:t>
            </w:r>
            <w:r w:rsidR="00ED5AB2" w:rsidRPr="00D95813">
              <w:rPr>
                <w:rFonts w:ascii="Arial" w:eastAsia="Garamond" w:hAnsi="Arial" w:cs="Arial"/>
                <w:bCs/>
                <w:i/>
                <w:iCs/>
                <w:color w:val="auto"/>
                <w:sz w:val="20"/>
                <w:szCs w:val="20"/>
                <w:lang w:val="de-DE"/>
              </w:rPr>
              <w:t>zum Zwecke der Prüfung und Kontrolle der Verwendung der Mittel und der Bereitstellung diesbezüglicher vergleichbarer Angaben im Zusammenhang mit den Maßnahmen zur Durchführung von Reformen und Investitions vorhaben Daten der folgenden standardisierten Kategorien zu erheben und den Zugang zu ihnen sicherzustellen:</w:t>
            </w:r>
          </w:p>
          <w:p w14:paraId="684C64EB" w14:textId="77777777" w:rsidR="000321BA" w:rsidRPr="00D95813" w:rsidRDefault="000321BA" w:rsidP="00BE267D">
            <w:pPr>
              <w:spacing w:after="0"/>
              <w:ind w:right="283"/>
              <w:jc w:val="left"/>
              <w:rPr>
                <w:rFonts w:ascii="Arial" w:eastAsia="Garamond" w:hAnsi="Arial" w:cs="Arial"/>
                <w:bCs/>
                <w:i/>
                <w:iCs/>
                <w:color w:val="auto"/>
                <w:sz w:val="20"/>
                <w:szCs w:val="20"/>
                <w:lang w:val="de-DE"/>
              </w:rPr>
            </w:pPr>
          </w:p>
          <w:p w14:paraId="26CE5D97" w14:textId="08DA48F3" w:rsidR="00114792"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Name des Endempfängers der Mittel; </w:t>
            </w:r>
          </w:p>
          <w:p w14:paraId="09013F31" w14:textId="77777777" w:rsidR="000321BA" w:rsidRPr="00D95813" w:rsidRDefault="000321BA" w:rsidP="00EB2F31">
            <w:pPr>
              <w:spacing w:after="0"/>
              <w:ind w:left="626" w:right="283"/>
              <w:jc w:val="left"/>
              <w:rPr>
                <w:rFonts w:ascii="Arial" w:eastAsia="Garamond" w:hAnsi="Arial" w:cs="Arial"/>
                <w:bCs/>
                <w:i/>
                <w:iCs/>
                <w:color w:val="auto"/>
                <w:sz w:val="20"/>
                <w:szCs w:val="20"/>
                <w:lang w:val="de-DE"/>
              </w:rPr>
            </w:pPr>
          </w:p>
          <w:p w14:paraId="66E27DD5" w14:textId="77777777" w:rsidR="00371E79"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Name von Auftragnehmer und Unterauftragnehmer, wenn der Endempfänger ein öffentlicher Auftraggeber im Sinne des Unionsrechts oder des nationalen Rechts über die Vergabe öffentlicher Aufträge ist</w:t>
            </w:r>
            <w:r w:rsidR="00371E79" w:rsidRPr="00D95813">
              <w:rPr>
                <w:rFonts w:ascii="Arial" w:eastAsia="Garamond" w:hAnsi="Arial" w:cs="Arial"/>
                <w:bCs/>
                <w:i/>
                <w:iCs/>
                <w:color w:val="auto"/>
                <w:sz w:val="20"/>
                <w:szCs w:val="20"/>
                <w:lang w:val="de-DE"/>
              </w:rPr>
              <w:t>;</w:t>
            </w:r>
          </w:p>
          <w:p w14:paraId="68E69251" w14:textId="77777777" w:rsidR="000321BA" w:rsidRPr="00D95813" w:rsidRDefault="000321BA" w:rsidP="00EB2F31">
            <w:pPr>
              <w:spacing w:after="0"/>
              <w:ind w:left="626" w:right="283"/>
              <w:jc w:val="left"/>
              <w:rPr>
                <w:rFonts w:ascii="Arial" w:eastAsia="Garamond" w:hAnsi="Arial" w:cs="Arial"/>
                <w:bCs/>
                <w:i/>
                <w:iCs/>
                <w:color w:val="auto"/>
                <w:sz w:val="20"/>
                <w:szCs w:val="20"/>
                <w:lang w:val="de-DE"/>
              </w:rPr>
            </w:pPr>
          </w:p>
          <w:p w14:paraId="1B1865CB" w14:textId="77777777" w:rsidR="005F0730"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Vorname(n), Nachname(n) und Geburtsdatum des wirtschaftlichen Eigentümers oder der wirtschaftlichen Eigentümer des Empfängers der Mittel oder des Auftragnehmers im Sinne von Artikel 3 Nummer 6 der Richtlinie (EU) 2015/849 des Europäischen Parlaments und des Rates (26);</w:t>
            </w:r>
          </w:p>
          <w:p w14:paraId="03F52DAD" w14:textId="77777777" w:rsidR="005F0730" w:rsidRPr="00D95813" w:rsidRDefault="005F0730" w:rsidP="00EB2F31">
            <w:pPr>
              <w:spacing w:after="0"/>
              <w:ind w:left="626" w:right="283"/>
              <w:jc w:val="left"/>
              <w:rPr>
                <w:rFonts w:ascii="Arial" w:eastAsia="Garamond" w:hAnsi="Arial" w:cs="Arial"/>
                <w:bCs/>
                <w:i/>
                <w:iCs/>
                <w:color w:val="auto"/>
                <w:sz w:val="20"/>
                <w:szCs w:val="20"/>
                <w:lang w:val="de-DE"/>
              </w:rPr>
            </w:pPr>
          </w:p>
          <w:p w14:paraId="6731D2B1" w14:textId="77777777" w:rsidR="005F0730" w:rsidRPr="00D95813" w:rsidRDefault="00ED5AB2" w:rsidP="00EB2F31">
            <w:pPr>
              <w:spacing w:after="0"/>
              <w:ind w:left="626"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eine Liste etwaiger Maßnahmen zur Durchführung von Reformen und Investitionsvorhaben im Rahmen des Aufbau- und Resilienzplans mit dem Gesamtbetrag der öffentlichen Mittel dieser Maßnahmen und unter Angabe des Betrags der aus der Fazilität und anderen Unionsfonds gezahlten Mittel; </w:t>
            </w:r>
          </w:p>
          <w:p w14:paraId="4EED000C" w14:textId="77777777" w:rsidR="005F0730" w:rsidRPr="00D95813" w:rsidRDefault="005F0730" w:rsidP="00BE267D">
            <w:pPr>
              <w:spacing w:after="0"/>
              <w:ind w:right="283"/>
              <w:jc w:val="left"/>
              <w:rPr>
                <w:rFonts w:ascii="Arial" w:eastAsia="Garamond" w:hAnsi="Arial" w:cs="Arial"/>
                <w:bCs/>
                <w:i/>
                <w:iCs/>
                <w:color w:val="auto"/>
                <w:sz w:val="20"/>
                <w:szCs w:val="20"/>
                <w:lang w:val="de-DE"/>
              </w:rPr>
            </w:pPr>
          </w:p>
          <w:p w14:paraId="59719CD5" w14:textId="7D6CB873" w:rsidR="00BE267D" w:rsidRPr="00D95813" w:rsidRDefault="00BE267D" w:rsidP="00BE267D">
            <w:pPr>
              <w:spacing w:after="0"/>
              <w:ind w:right="283"/>
              <w:jc w:val="left"/>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Absatz 3)  </w:t>
            </w:r>
          </w:p>
          <w:p w14:paraId="2F1A7FE0" w14:textId="2B933091" w:rsidR="008C3F9C" w:rsidRPr="00D95813" w:rsidRDefault="00241383" w:rsidP="00BE267D">
            <w:pPr>
              <w:spacing w:after="0"/>
              <w:ind w:right="283"/>
              <w:rPr>
                <w:rFonts w:ascii="Arial" w:hAnsi="Arial" w:cs="Arial"/>
                <w:bCs/>
                <w:color w:val="auto"/>
                <w:sz w:val="20"/>
                <w:szCs w:val="20"/>
                <w:lang w:val="de-DE"/>
              </w:rPr>
            </w:pPr>
            <w:r w:rsidRPr="00D95813">
              <w:rPr>
                <w:rFonts w:ascii="Arial" w:eastAsia="Garamond" w:hAnsi="Arial" w:cs="Arial"/>
                <w:bCs/>
                <w:i/>
                <w:iCs/>
                <w:color w:val="auto"/>
                <w:sz w:val="20"/>
                <w:szCs w:val="20"/>
                <w:lang w:val="de-DE"/>
              </w:rPr>
              <w:t>„</w:t>
            </w:r>
            <w:r w:rsidR="00A92646" w:rsidRPr="00D95813">
              <w:rPr>
                <w:rFonts w:ascii="Arial" w:eastAsia="Garamond" w:hAnsi="Arial" w:cs="Arial"/>
                <w:bCs/>
                <w:i/>
                <w:iCs/>
                <w:color w:val="auto"/>
                <w:sz w:val="20"/>
                <w:szCs w:val="20"/>
                <w:lang w:val="de-DE"/>
              </w:rPr>
              <w:t xml:space="preserve">Personenbezogene Daten gemäß Absatz 2 Buchstabe d des vorliegenden Artikels werden von den Mitgliedstaaten und der Kommission nur für den Zweck und die entsprechende Dauer der Prüfungen und Kontrollen zur Entlastung bezüglich der Verwendung von Mitteln im </w:t>
            </w:r>
            <w:r w:rsidR="00A92646" w:rsidRPr="00D95813">
              <w:rPr>
                <w:rFonts w:ascii="Arial" w:eastAsia="Garamond" w:hAnsi="Arial" w:cs="Arial"/>
                <w:bCs/>
                <w:i/>
                <w:iCs/>
                <w:color w:val="auto"/>
                <w:sz w:val="20"/>
                <w:szCs w:val="20"/>
                <w:lang w:val="de-DE"/>
              </w:rPr>
              <w:lastRenderedPageBreak/>
              <w:t>Zusammenhang mit der Durchführung der Vereinbarungen gemäß Artikel 15 Absatz 2 und Artikel 23 Absatz 1 verarbeitet. Im Rahmen des Verfahrens zur Entlastung der Kommission gemäß Artikel 319 AEUV wird über die Fazilität als Teil der integrierten Rechnungslegungs- und Rechenschaftsberichte gemäß Artikel 247 der Haushaltsordnung und insbesondere gesondert in der jährlichen Management- und Leistungsbilanz Bericht erstattet.</w:t>
            </w:r>
            <w:r w:rsidRPr="00D95813">
              <w:rPr>
                <w:rFonts w:ascii="Arial" w:eastAsia="Garamond" w:hAnsi="Arial" w:cs="Arial"/>
                <w:bCs/>
                <w:i/>
                <w:iCs/>
                <w:color w:val="auto"/>
                <w:sz w:val="20"/>
                <w:szCs w:val="20"/>
                <w:lang w:val="de-DE"/>
              </w:rPr>
              <w:t>“</w:t>
            </w:r>
          </w:p>
        </w:tc>
      </w:tr>
    </w:tbl>
    <w:p w14:paraId="2AAF8DCD" w14:textId="77777777" w:rsidR="008C3F9C" w:rsidRPr="00D95813" w:rsidRDefault="008C3F9C" w:rsidP="008C3F9C">
      <w:pPr>
        <w:spacing w:after="172"/>
        <w:ind w:right="283"/>
        <w:rPr>
          <w:rFonts w:ascii="Arial" w:hAnsi="Arial" w:cs="Arial"/>
          <w:sz w:val="20"/>
          <w:szCs w:val="20"/>
          <w:lang w:val="de-DE"/>
        </w:rPr>
      </w:pPr>
      <w:r w:rsidRPr="00D95813">
        <w:rPr>
          <w:rFonts w:ascii="Arial" w:eastAsia="Garamond" w:hAnsi="Arial" w:cs="Arial"/>
          <w:b/>
          <w:sz w:val="20"/>
          <w:szCs w:val="20"/>
          <w:lang w:val="de-DE"/>
        </w:rPr>
        <w:lastRenderedPageBreak/>
        <w:t xml:space="preserve"> </w:t>
      </w:r>
    </w:p>
    <w:p w14:paraId="43BF711C" w14:textId="77777777" w:rsidR="00FC2889" w:rsidRPr="00D95813" w:rsidRDefault="00FC2889" w:rsidP="00FC2889">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 xml:space="preserve">5. Rechtsgrundlage der Verarbeitung </w:t>
      </w:r>
    </w:p>
    <w:p w14:paraId="231C78F1" w14:textId="77777777" w:rsidR="004912DC" w:rsidRPr="00D95813" w:rsidRDefault="004912DC" w:rsidP="00FC2889">
      <w:pPr>
        <w:spacing w:after="0"/>
        <w:ind w:right="283"/>
        <w:rPr>
          <w:rFonts w:ascii="Arial" w:eastAsia="Garamond" w:hAnsi="Arial" w:cs="Arial"/>
          <w:b/>
          <w:sz w:val="20"/>
          <w:szCs w:val="20"/>
          <w:lang w:val="de-DE"/>
        </w:rPr>
      </w:pPr>
    </w:p>
    <w:p w14:paraId="4D9F474E" w14:textId="77777777" w:rsidR="00541F3E" w:rsidRPr="00D95813" w:rsidRDefault="00FC2889" w:rsidP="00FC2889">
      <w:pPr>
        <w:rPr>
          <w:rFonts w:ascii="Arial" w:hAnsi="Arial" w:cs="Arial"/>
          <w:sz w:val="20"/>
          <w:szCs w:val="20"/>
          <w:lang w:val="de-DE"/>
        </w:rPr>
      </w:pPr>
      <w:r w:rsidRPr="00D95813">
        <w:rPr>
          <w:rFonts w:ascii="Arial" w:hAnsi="Arial" w:cs="Arial"/>
          <w:sz w:val="20"/>
          <w:szCs w:val="20"/>
          <w:lang w:val="de-DE"/>
        </w:rPr>
        <w:t>Die Rechtmäßigkeit der Verarbeitung personenbezogener Daten beruht</w:t>
      </w:r>
    </w:p>
    <w:p w14:paraId="19A92D5B" w14:textId="0A3DC03F" w:rsidR="00541F3E"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 xml:space="preserve">gemäß Artikel 6 Absatz 1 Buchstabe b der DSGVO auf der Erfüllung eines Vertrags, </w:t>
      </w:r>
      <w:r w:rsidR="0021015B" w:rsidRPr="00D95813">
        <w:rPr>
          <w:rFonts w:ascii="Arial" w:hAnsi="Arial" w:cs="Arial"/>
          <w:sz w:val="20"/>
          <w:szCs w:val="20"/>
          <w:lang w:val="de-DE"/>
        </w:rPr>
        <w:t xml:space="preserve">dessen Vertragspartei die betroffene Person ist, oder </w:t>
      </w:r>
      <w:proofErr w:type="gramStart"/>
      <w:r w:rsidR="001546B1" w:rsidRPr="00D95813">
        <w:rPr>
          <w:rFonts w:ascii="Arial" w:hAnsi="Arial" w:cs="Arial"/>
          <w:sz w:val="20"/>
          <w:szCs w:val="20"/>
          <w:lang w:val="de-DE"/>
        </w:rPr>
        <w:t xml:space="preserve">auf </w:t>
      </w:r>
      <w:r w:rsidR="0021015B" w:rsidRPr="00D95813">
        <w:rPr>
          <w:rFonts w:ascii="Arial" w:hAnsi="Arial" w:cs="Arial"/>
          <w:sz w:val="20"/>
          <w:szCs w:val="20"/>
          <w:lang w:val="de-DE"/>
        </w:rPr>
        <w:t>vorvertraglicher Maßnahmen</w:t>
      </w:r>
      <w:proofErr w:type="gramEnd"/>
      <w:r w:rsidR="0021015B" w:rsidRPr="00D95813">
        <w:rPr>
          <w:rFonts w:ascii="Arial" w:hAnsi="Arial" w:cs="Arial"/>
          <w:sz w:val="20"/>
          <w:szCs w:val="20"/>
          <w:lang w:val="de-DE"/>
        </w:rPr>
        <w:t>, die auf Anfrage der betroffenen Person erfolgen</w:t>
      </w:r>
      <w:r w:rsidR="004171EE" w:rsidRPr="00D95813">
        <w:rPr>
          <w:rFonts w:ascii="Arial" w:hAnsi="Arial" w:cs="Arial"/>
          <w:sz w:val="20"/>
          <w:szCs w:val="20"/>
          <w:lang w:val="de-DE"/>
        </w:rPr>
        <w:t xml:space="preserve"> </w:t>
      </w:r>
      <w:r w:rsidRPr="00D95813">
        <w:rPr>
          <w:rFonts w:ascii="Arial" w:hAnsi="Arial" w:cs="Arial"/>
          <w:sz w:val="20"/>
          <w:szCs w:val="20"/>
          <w:lang w:val="de-DE"/>
        </w:rPr>
        <w:t xml:space="preserve">(z. B. bei der Verwaltung operativer Tätigkeiten, die darauf abzielen, die mögliche Auszahlung von Beiträgen zu gewährleisten, oder zum Zwecke der Verwaltung von Verwaltungs-, Buchhaltungs- und Steuerverfahren); </w:t>
      </w:r>
    </w:p>
    <w:p w14:paraId="64DF1207" w14:textId="77777777" w:rsidR="00541F3E"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gemäß Artikel 6 Absatz 1 Buchstabe c der DSGVO</w:t>
      </w:r>
      <w:r w:rsidR="003F06A1" w:rsidRPr="00D95813">
        <w:rPr>
          <w:rFonts w:ascii="Arial" w:hAnsi="Arial" w:cs="Arial"/>
          <w:sz w:val="20"/>
          <w:szCs w:val="20"/>
          <w:lang w:val="de-DE"/>
        </w:rPr>
        <w:t xml:space="preserve"> auf</w:t>
      </w:r>
      <w:r w:rsidRPr="00D95813">
        <w:rPr>
          <w:rFonts w:ascii="Arial" w:hAnsi="Arial" w:cs="Arial"/>
          <w:sz w:val="20"/>
          <w:szCs w:val="20"/>
          <w:lang w:val="de-DE"/>
        </w:rPr>
        <w:t xml:space="preserve"> der Erfüllung einer rechtlichen Verpflichtung, der die Verwaltung unterliegt (z. B. in der Phase der Verwaltung der vorbereitenden Tätigkeit oder in der Phase der Übermittlung von Daten in Erfüllung der allgemeinen Transparenzverpflichtungen);</w:t>
      </w:r>
    </w:p>
    <w:p w14:paraId="1B82AF0D" w14:textId="4652ABB3" w:rsidR="00FC2889" w:rsidRPr="00D95813" w:rsidRDefault="00FC2889" w:rsidP="00541F3E">
      <w:pPr>
        <w:pStyle w:val="Paragrafoelenco"/>
        <w:numPr>
          <w:ilvl w:val="0"/>
          <w:numId w:val="28"/>
        </w:numPr>
        <w:rPr>
          <w:rFonts w:ascii="Arial" w:hAnsi="Arial" w:cs="Arial"/>
          <w:sz w:val="20"/>
          <w:szCs w:val="20"/>
          <w:lang w:val="de-DE"/>
        </w:rPr>
      </w:pPr>
      <w:r w:rsidRPr="00D95813">
        <w:rPr>
          <w:rFonts w:ascii="Arial" w:hAnsi="Arial" w:cs="Arial"/>
          <w:sz w:val="20"/>
          <w:szCs w:val="20"/>
          <w:lang w:val="de-DE"/>
        </w:rPr>
        <w:t xml:space="preserve">gemäß Artikel 6 Absatz 1 Buchstabe e) der DSGVO und Artikel 2-sexies des Datenschutzkodexes </w:t>
      </w:r>
      <w:r w:rsidR="003F06A1" w:rsidRPr="00D95813">
        <w:rPr>
          <w:rFonts w:ascii="Arial" w:hAnsi="Arial" w:cs="Arial"/>
          <w:sz w:val="20"/>
          <w:szCs w:val="20"/>
          <w:lang w:val="de-DE"/>
        </w:rPr>
        <w:t>auf</w:t>
      </w:r>
      <w:r w:rsidRPr="00D95813">
        <w:rPr>
          <w:rFonts w:ascii="Arial" w:hAnsi="Arial" w:cs="Arial"/>
          <w:sz w:val="20"/>
          <w:szCs w:val="20"/>
          <w:lang w:val="de-DE"/>
        </w:rPr>
        <w:t xml:space="preserve"> der </w:t>
      </w:r>
      <w:r w:rsidR="00425F27" w:rsidRPr="00D95813">
        <w:rPr>
          <w:rFonts w:ascii="Arial" w:hAnsi="Arial" w:cs="Arial"/>
          <w:sz w:val="20"/>
          <w:szCs w:val="20"/>
          <w:lang w:val="de-DE"/>
        </w:rPr>
        <w:t>Wahrnehmung</w:t>
      </w:r>
      <w:r w:rsidR="00F0318A" w:rsidRPr="00D95813">
        <w:rPr>
          <w:rFonts w:ascii="Arial" w:hAnsi="Arial" w:cs="Arial"/>
          <w:sz w:val="20"/>
          <w:szCs w:val="20"/>
          <w:lang w:val="de-DE"/>
        </w:rPr>
        <w:t xml:space="preserve"> </w:t>
      </w:r>
      <w:r w:rsidRPr="00D95813">
        <w:rPr>
          <w:rFonts w:ascii="Arial" w:hAnsi="Arial" w:cs="Arial"/>
          <w:sz w:val="20"/>
          <w:szCs w:val="20"/>
          <w:lang w:val="de-DE"/>
        </w:rPr>
        <w:t>von Aufgaben von öffentlichem Interesse oder in jedem Fall</w:t>
      </w:r>
      <w:r w:rsidR="005E65DE" w:rsidRPr="00D95813">
        <w:rPr>
          <w:rFonts w:ascii="Arial" w:hAnsi="Arial" w:cs="Arial"/>
          <w:sz w:val="20"/>
          <w:szCs w:val="20"/>
          <w:lang w:val="de-DE"/>
        </w:rPr>
        <w:t xml:space="preserve"> i</w:t>
      </w:r>
      <w:r w:rsidR="00114987" w:rsidRPr="00D95813">
        <w:rPr>
          <w:rFonts w:ascii="Arial" w:hAnsi="Arial" w:cs="Arial"/>
          <w:sz w:val="20"/>
          <w:szCs w:val="20"/>
          <w:lang w:val="de-DE"/>
        </w:rPr>
        <w:t xml:space="preserve">m Rahmen der </w:t>
      </w:r>
      <w:r w:rsidR="00875767" w:rsidRPr="00D95813">
        <w:rPr>
          <w:rFonts w:ascii="Arial" w:hAnsi="Arial" w:cs="Arial"/>
          <w:sz w:val="20"/>
          <w:szCs w:val="20"/>
          <w:lang w:val="de-DE"/>
        </w:rPr>
        <w:t>Ausübung öffentlicher Gewalt, die dem Verantwortlichen übertragen wurde</w:t>
      </w:r>
      <w:r w:rsidR="00304D7D" w:rsidRPr="00D95813">
        <w:rPr>
          <w:rFonts w:ascii="Arial" w:hAnsi="Arial" w:cs="Arial"/>
          <w:sz w:val="20"/>
          <w:szCs w:val="20"/>
          <w:lang w:val="de-DE"/>
        </w:rPr>
        <w:t xml:space="preserve"> </w:t>
      </w:r>
      <w:r w:rsidRPr="00D95813">
        <w:rPr>
          <w:rFonts w:ascii="Arial" w:hAnsi="Arial" w:cs="Arial"/>
          <w:sz w:val="20"/>
          <w:szCs w:val="20"/>
          <w:lang w:val="de-DE"/>
        </w:rPr>
        <w:t xml:space="preserve">(z. B. bei der Durchführung von Überwachungs-, Analyse- und </w:t>
      </w:r>
      <w:r w:rsidR="0049073E" w:rsidRPr="00D95813">
        <w:rPr>
          <w:rFonts w:ascii="Arial" w:hAnsi="Arial" w:cs="Arial"/>
          <w:sz w:val="20"/>
          <w:szCs w:val="20"/>
          <w:lang w:val="de-DE"/>
        </w:rPr>
        <w:t>Untersuchun</w:t>
      </w:r>
      <w:r w:rsidRPr="00D95813">
        <w:rPr>
          <w:rFonts w:ascii="Arial" w:hAnsi="Arial" w:cs="Arial"/>
          <w:sz w:val="20"/>
          <w:szCs w:val="20"/>
          <w:lang w:val="de-DE"/>
        </w:rPr>
        <w:t>gs</w:t>
      </w:r>
      <w:r w:rsidR="007E1FA9" w:rsidRPr="00D95813">
        <w:rPr>
          <w:rFonts w:ascii="Arial" w:hAnsi="Arial" w:cs="Arial"/>
          <w:sz w:val="20"/>
          <w:szCs w:val="20"/>
          <w:lang w:val="de-DE"/>
        </w:rPr>
        <w:t>tätigkeiten</w:t>
      </w:r>
      <w:r w:rsidRPr="00D95813">
        <w:rPr>
          <w:rFonts w:ascii="Arial" w:hAnsi="Arial" w:cs="Arial"/>
          <w:sz w:val="20"/>
          <w:szCs w:val="20"/>
          <w:lang w:val="de-DE"/>
        </w:rPr>
        <w:t xml:space="preserve"> sowie bei der Durchführung von Kommunikations- und Werbemaßnahmen im Zusammenhang mit der institutionellen Tätigkeit). </w:t>
      </w:r>
    </w:p>
    <w:tbl>
      <w:tblPr>
        <w:tblStyle w:val="TableGrid"/>
        <w:tblW w:w="5000" w:type="pct"/>
        <w:tblInd w:w="0" w:type="dxa"/>
        <w:tblCellMar>
          <w:left w:w="106" w:type="dxa"/>
          <w:right w:w="372" w:type="dxa"/>
        </w:tblCellMar>
        <w:tblLook w:val="04A0" w:firstRow="1" w:lastRow="0" w:firstColumn="1" w:lastColumn="0" w:noHBand="0" w:noVBand="1"/>
      </w:tblPr>
      <w:tblGrid>
        <w:gridCol w:w="9736"/>
      </w:tblGrid>
      <w:tr w:rsidR="008C3F9C" w:rsidRPr="00594A14" w14:paraId="114D0FC1" w14:textId="77777777" w:rsidTr="00235A14">
        <w:trPr>
          <w:trHeight w:val="1843"/>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9B367DE" w14:textId="4340D0A9" w:rsidR="00B67147" w:rsidRPr="00D95813" w:rsidRDefault="000154C7" w:rsidP="004912DC">
            <w:pPr>
              <w:spacing w:after="108" w:line="251" w:lineRule="auto"/>
              <w:ind w:left="179" w:right="283"/>
              <w:rPr>
                <w:rFonts w:ascii="Arial" w:eastAsia="Garamond" w:hAnsi="Arial" w:cs="Arial"/>
                <w:b/>
                <w:i/>
                <w:iCs/>
                <w:color w:val="auto"/>
                <w:sz w:val="20"/>
                <w:szCs w:val="20"/>
                <w:lang w:val="de-DE"/>
              </w:rPr>
            </w:pPr>
            <w:r w:rsidRPr="00D95813">
              <w:rPr>
                <w:rFonts w:ascii="Arial" w:eastAsia="Garamond" w:hAnsi="Arial" w:cs="Arial"/>
                <w:b/>
                <w:i/>
                <w:iCs/>
                <w:color w:val="auto"/>
                <w:sz w:val="20"/>
                <w:szCs w:val="20"/>
                <w:lang w:val="de-DE"/>
              </w:rPr>
              <w:t>Gesetzesvertretenden Dekret</w:t>
            </w:r>
            <w:r w:rsidR="00B67147" w:rsidRPr="00D95813">
              <w:rPr>
                <w:rFonts w:ascii="Arial" w:eastAsia="Garamond" w:hAnsi="Arial" w:cs="Arial"/>
                <w:b/>
                <w:i/>
                <w:iCs/>
                <w:color w:val="auto"/>
                <w:sz w:val="20"/>
                <w:szCs w:val="20"/>
                <w:lang w:val="de-DE"/>
              </w:rPr>
              <w:t xml:space="preserve"> 196/2003 in </w:t>
            </w:r>
            <w:r w:rsidR="00777896" w:rsidRPr="00D95813">
              <w:rPr>
                <w:rFonts w:ascii="Arial" w:eastAsia="Garamond" w:hAnsi="Arial" w:cs="Arial"/>
                <w:b/>
                <w:i/>
                <w:iCs/>
                <w:color w:val="auto"/>
                <w:sz w:val="20"/>
                <w:szCs w:val="20"/>
                <w:lang w:val="de-DE"/>
              </w:rPr>
              <w:t>geltender</w:t>
            </w:r>
            <w:r w:rsidR="00B67147" w:rsidRPr="00D95813">
              <w:rPr>
                <w:rFonts w:ascii="Arial" w:eastAsia="Garamond" w:hAnsi="Arial" w:cs="Arial"/>
                <w:b/>
                <w:i/>
                <w:iCs/>
                <w:color w:val="auto"/>
                <w:sz w:val="20"/>
                <w:szCs w:val="20"/>
                <w:lang w:val="de-DE"/>
              </w:rPr>
              <w:t xml:space="preserve"> Fassung, Art. 2-sexies - </w:t>
            </w:r>
            <w:r w:rsidR="006F432C" w:rsidRPr="00D95813">
              <w:rPr>
                <w:rFonts w:ascii="Arial" w:eastAsia="Garamond" w:hAnsi="Arial" w:cs="Arial"/>
                <w:b/>
                <w:i/>
                <w:iCs/>
                <w:color w:val="auto"/>
                <w:sz w:val="20"/>
                <w:szCs w:val="20"/>
                <w:lang w:val="de-DE"/>
              </w:rPr>
              <w:t>Aus Gründen eines relevanten öffentlichen Interesses erforderliche Verarbeitung besonderer Kategorien personen- bezogener Daten</w:t>
            </w:r>
            <w:r w:rsidR="00B67147" w:rsidRPr="00D95813">
              <w:rPr>
                <w:rFonts w:ascii="Arial" w:eastAsia="Garamond" w:hAnsi="Arial" w:cs="Arial"/>
                <w:b/>
                <w:i/>
                <w:iCs/>
                <w:color w:val="auto"/>
                <w:sz w:val="20"/>
                <w:szCs w:val="20"/>
                <w:lang w:val="de-DE"/>
              </w:rPr>
              <w:t xml:space="preserve">: </w:t>
            </w:r>
          </w:p>
          <w:p w14:paraId="34905DA2" w14:textId="0D0BC9F8" w:rsidR="00B67147" w:rsidRPr="00D95813" w:rsidRDefault="00783816" w:rsidP="004912DC">
            <w:pPr>
              <w:spacing w:after="108" w:line="251" w:lineRule="auto"/>
              <w:ind w:left="179" w:right="283"/>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Als relevant gilt</w:t>
            </w:r>
            <w:r w:rsidR="00182160" w:rsidRPr="00D95813">
              <w:rPr>
                <w:rFonts w:ascii="Arial" w:eastAsia="Garamond" w:hAnsi="Arial" w:cs="Arial"/>
                <w:bCs/>
                <w:i/>
                <w:iCs/>
                <w:color w:val="auto"/>
                <w:sz w:val="20"/>
                <w:szCs w:val="20"/>
                <w:lang w:val="de-DE"/>
              </w:rPr>
              <w:t xml:space="preserve"> das öffentliche Interesse bei Verarbeitungen, die von Personen durchgeführt werden, welche Aufgaben im öffentlichen Interesse oder in Ausübung öffentlicher Gewalt in folgenden Bereichen wahrnehmen</w:t>
            </w:r>
            <w:r w:rsidR="00323334" w:rsidRPr="00D95813">
              <w:rPr>
                <w:rFonts w:ascii="Arial" w:eastAsia="Garamond" w:hAnsi="Arial" w:cs="Arial"/>
                <w:bCs/>
                <w:i/>
                <w:iCs/>
                <w:color w:val="auto"/>
                <w:sz w:val="20"/>
                <w:szCs w:val="20"/>
                <w:lang w:val="de-DE"/>
              </w:rPr>
              <w:t>:</w:t>
            </w:r>
          </w:p>
          <w:p w14:paraId="7B4B42C2" w14:textId="05ECC453" w:rsidR="008C3F9C" w:rsidRPr="00D95813" w:rsidRDefault="005D64C1" w:rsidP="004912DC">
            <w:pPr>
              <w:spacing w:after="0"/>
              <w:ind w:left="179" w:right="283"/>
              <w:rPr>
                <w:rFonts w:ascii="Arial" w:hAnsi="Arial" w:cs="Arial"/>
                <w:sz w:val="20"/>
                <w:szCs w:val="20"/>
                <w:lang w:val="de-DE"/>
              </w:rPr>
            </w:pPr>
            <w:r w:rsidRPr="00D95813">
              <w:rPr>
                <w:rFonts w:ascii="Arial" w:eastAsia="Garamond" w:hAnsi="Arial" w:cs="Arial"/>
                <w:bCs/>
                <w:i/>
                <w:iCs/>
                <w:color w:val="auto"/>
                <w:sz w:val="20"/>
                <w:szCs w:val="20"/>
                <w:lang w:val="de-DE"/>
              </w:rPr>
              <w:t>m) Gewährung, Auszahlung, Änderung und Widerruf von finanziellen Begünstigungen, Beihilfen, Zuwendungen, anderen Ausschüttungen und Berechtigungen</w:t>
            </w:r>
            <w:r w:rsidR="00D936D9" w:rsidRPr="00D95813">
              <w:rPr>
                <w:rFonts w:ascii="Arial" w:eastAsia="Garamond" w:hAnsi="Arial" w:cs="Arial"/>
                <w:bCs/>
                <w:i/>
                <w:iCs/>
                <w:color w:val="auto"/>
                <w:sz w:val="20"/>
                <w:szCs w:val="20"/>
                <w:lang w:val="de-DE"/>
              </w:rPr>
              <w:t>.</w:t>
            </w:r>
          </w:p>
        </w:tc>
      </w:tr>
    </w:tbl>
    <w:p w14:paraId="54621B94" w14:textId="77777777" w:rsidR="008C3F9C" w:rsidRPr="00D95813" w:rsidRDefault="008C3F9C" w:rsidP="008C3F9C">
      <w:pPr>
        <w:spacing w:after="137"/>
        <w:ind w:right="283"/>
        <w:rPr>
          <w:rFonts w:ascii="Arial" w:hAnsi="Arial" w:cs="Arial"/>
          <w:sz w:val="20"/>
          <w:szCs w:val="20"/>
          <w:lang w:val="de-DE"/>
        </w:rPr>
      </w:pPr>
      <w:r w:rsidRPr="00D95813">
        <w:rPr>
          <w:rFonts w:ascii="Arial" w:eastAsia="Garamond" w:hAnsi="Arial" w:cs="Arial"/>
          <w:sz w:val="20"/>
          <w:szCs w:val="20"/>
          <w:lang w:val="de-DE"/>
        </w:rPr>
        <w:t xml:space="preserve"> </w:t>
      </w:r>
    </w:p>
    <w:p w14:paraId="0582DABD" w14:textId="77777777" w:rsidR="004912DC" w:rsidRPr="00D95813" w:rsidRDefault="002D686A" w:rsidP="002D686A">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6. Rechtsgrundlage für die Veröffentlichung und Verbreitung im Internet</w:t>
      </w:r>
    </w:p>
    <w:p w14:paraId="0DD7FC6C" w14:textId="2DDCAA6D" w:rsidR="002D686A" w:rsidRPr="00D95813" w:rsidRDefault="002D686A" w:rsidP="002D686A">
      <w:pPr>
        <w:spacing w:after="0"/>
        <w:ind w:right="283"/>
        <w:rPr>
          <w:rFonts w:ascii="Arial" w:eastAsia="Garamond" w:hAnsi="Arial" w:cs="Arial"/>
          <w:b/>
          <w:sz w:val="20"/>
          <w:szCs w:val="20"/>
          <w:lang w:val="de-DE"/>
        </w:rPr>
      </w:pPr>
      <w:r w:rsidRPr="00D95813">
        <w:rPr>
          <w:rFonts w:ascii="Arial" w:eastAsia="Garamond" w:hAnsi="Arial" w:cs="Arial"/>
          <w:b/>
          <w:sz w:val="20"/>
          <w:szCs w:val="20"/>
          <w:lang w:val="de-DE"/>
        </w:rPr>
        <w:t xml:space="preserve">  </w:t>
      </w:r>
    </w:p>
    <w:p w14:paraId="31FB83FE" w14:textId="5C852C70"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Im Folgenden werden einige Veröffentlichungspflichten</w:t>
      </w:r>
      <w:r w:rsidR="004D6252" w:rsidRPr="00D95813">
        <w:rPr>
          <w:rFonts w:ascii="Arial" w:eastAsia="Garamond" w:hAnsi="Arial" w:cs="Arial"/>
          <w:bCs/>
          <w:sz w:val="20"/>
          <w:szCs w:val="20"/>
          <w:lang w:val="de-DE"/>
        </w:rPr>
        <w:t xml:space="preserve"> erläutert</w:t>
      </w:r>
      <w:r w:rsidRPr="00D95813">
        <w:rPr>
          <w:rFonts w:ascii="Arial" w:eastAsia="Garamond" w:hAnsi="Arial" w:cs="Arial"/>
          <w:bCs/>
          <w:sz w:val="20"/>
          <w:szCs w:val="20"/>
          <w:lang w:val="de-DE"/>
        </w:rPr>
        <w:t xml:space="preserve">, die </w:t>
      </w:r>
      <w:r w:rsidR="003B09A4" w:rsidRPr="00D95813">
        <w:rPr>
          <w:rFonts w:ascii="Arial" w:eastAsia="Garamond" w:hAnsi="Arial" w:cs="Arial"/>
          <w:bCs/>
          <w:sz w:val="20"/>
          <w:szCs w:val="20"/>
          <w:lang w:val="de-DE"/>
        </w:rPr>
        <w:t>im</w:t>
      </w:r>
      <w:r w:rsidR="0079704F" w:rsidRPr="00D95813">
        <w:rPr>
          <w:rFonts w:ascii="Arial" w:eastAsia="Garamond" w:hAnsi="Arial" w:cs="Arial"/>
          <w:bCs/>
          <w:sz w:val="20"/>
          <w:szCs w:val="20"/>
          <w:lang w:val="de-DE"/>
        </w:rPr>
        <w:t xml:space="preserve"> </w:t>
      </w:r>
      <w:r w:rsidR="003B09A4" w:rsidRPr="00D95813">
        <w:rPr>
          <w:rFonts w:ascii="Arial" w:eastAsia="Garamond" w:hAnsi="Arial" w:cs="Arial"/>
          <w:bCs/>
          <w:sz w:val="20"/>
          <w:szCs w:val="20"/>
          <w:lang w:val="de-DE"/>
        </w:rPr>
        <w:t>Gesetzesvertretenden Dekret</w:t>
      </w:r>
      <w:r w:rsidRPr="00D95813">
        <w:rPr>
          <w:rFonts w:ascii="Arial" w:eastAsia="Garamond" w:hAnsi="Arial" w:cs="Arial"/>
          <w:bCs/>
          <w:sz w:val="20"/>
          <w:szCs w:val="20"/>
          <w:lang w:val="de-DE"/>
        </w:rPr>
        <w:t xml:space="preserve"> Nr. 33/2013 geregelt sind, unter Berücksichtigung der wichtigsten Änderungen und Ergänzungen durch </w:t>
      </w:r>
      <w:r w:rsidR="0079704F" w:rsidRPr="00D95813">
        <w:rPr>
          <w:rFonts w:ascii="Arial" w:eastAsia="Garamond" w:hAnsi="Arial" w:cs="Arial"/>
          <w:bCs/>
          <w:sz w:val="20"/>
          <w:szCs w:val="20"/>
          <w:lang w:val="de-DE"/>
        </w:rPr>
        <w:t xml:space="preserve">das </w:t>
      </w:r>
      <w:r w:rsidR="004D6252" w:rsidRPr="00D95813">
        <w:rPr>
          <w:rFonts w:ascii="Arial" w:eastAsia="Garamond" w:hAnsi="Arial" w:cs="Arial"/>
          <w:bCs/>
          <w:sz w:val="20"/>
          <w:szCs w:val="20"/>
          <w:lang w:val="de-DE"/>
        </w:rPr>
        <w:t>G</w:t>
      </w:r>
      <w:r w:rsidR="0079704F" w:rsidRPr="00D95813">
        <w:rPr>
          <w:rFonts w:ascii="Arial" w:eastAsia="Garamond" w:hAnsi="Arial" w:cs="Arial"/>
          <w:bCs/>
          <w:sz w:val="20"/>
          <w:szCs w:val="20"/>
          <w:lang w:val="de-DE"/>
        </w:rPr>
        <w:t>esetzesvertretende Dek</w:t>
      </w:r>
      <w:r w:rsidR="003577B8" w:rsidRPr="00D95813">
        <w:rPr>
          <w:rFonts w:ascii="Arial" w:eastAsia="Garamond" w:hAnsi="Arial" w:cs="Arial"/>
          <w:bCs/>
          <w:sz w:val="20"/>
          <w:szCs w:val="20"/>
          <w:lang w:val="de-DE"/>
        </w:rPr>
        <w:t>ret</w:t>
      </w:r>
      <w:r w:rsidRPr="00D95813">
        <w:rPr>
          <w:rFonts w:ascii="Arial" w:eastAsia="Garamond" w:hAnsi="Arial" w:cs="Arial"/>
          <w:bCs/>
          <w:sz w:val="20"/>
          <w:szCs w:val="20"/>
          <w:lang w:val="de-DE"/>
        </w:rPr>
        <w:t xml:space="preserve"> Nr. 97/2016. </w:t>
      </w:r>
    </w:p>
    <w:p w14:paraId="5D009254" w14:textId="77777777" w:rsidR="004912DC" w:rsidRPr="00D95813" w:rsidRDefault="004912DC" w:rsidP="002D686A">
      <w:pPr>
        <w:spacing w:after="0"/>
        <w:ind w:right="283"/>
        <w:rPr>
          <w:rFonts w:ascii="Arial" w:eastAsia="Garamond" w:hAnsi="Arial" w:cs="Arial"/>
          <w:bCs/>
          <w:sz w:val="20"/>
          <w:szCs w:val="20"/>
          <w:lang w:val="de-DE"/>
        </w:rPr>
      </w:pPr>
    </w:p>
    <w:p w14:paraId="19036910" w14:textId="1F0B89D2"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 xml:space="preserve">Gemäß Artikel 26 des </w:t>
      </w:r>
      <w:r w:rsidR="004D6252" w:rsidRPr="00D95813">
        <w:rPr>
          <w:rFonts w:ascii="Arial" w:eastAsia="Garamond" w:hAnsi="Arial" w:cs="Arial"/>
          <w:bCs/>
          <w:sz w:val="20"/>
          <w:szCs w:val="20"/>
          <w:lang w:val="de-DE"/>
        </w:rPr>
        <w:t xml:space="preserve">Gesetzesvertretenden Dekret </w:t>
      </w:r>
      <w:r w:rsidRPr="00D95813">
        <w:rPr>
          <w:rFonts w:ascii="Arial" w:eastAsia="Garamond" w:hAnsi="Arial" w:cs="Arial"/>
          <w:bCs/>
          <w:sz w:val="20"/>
          <w:szCs w:val="20"/>
          <w:lang w:val="de-DE"/>
        </w:rPr>
        <w:t xml:space="preserve">Nr. 33 vom 14. März 2013 (geändert durch Artikel 23 des </w:t>
      </w:r>
      <w:r w:rsidR="00411C0C" w:rsidRPr="00D95813">
        <w:rPr>
          <w:rFonts w:ascii="Arial" w:eastAsia="Garamond" w:hAnsi="Arial" w:cs="Arial"/>
          <w:bCs/>
          <w:sz w:val="20"/>
          <w:szCs w:val="20"/>
          <w:lang w:val="de-DE"/>
        </w:rPr>
        <w:t xml:space="preserve">Gesetzesvertretenden Dekret </w:t>
      </w:r>
      <w:r w:rsidRPr="00D95813">
        <w:rPr>
          <w:rFonts w:ascii="Arial" w:eastAsia="Garamond" w:hAnsi="Arial" w:cs="Arial"/>
          <w:bCs/>
          <w:sz w:val="20"/>
          <w:szCs w:val="20"/>
          <w:lang w:val="de-DE"/>
        </w:rPr>
        <w:t xml:space="preserve">Nr. 97/2016) sind die öffentlichen Verwaltungen verpflichtet, die Akte über die Gewährung von </w:t>
      </w:r>
      <w:r w:rsidR="00B34861" w:rsidRPr="00D95813">
        <w:rPr>
          <w:rFonts w:ascii="Arial" w:eastAsia="Garamond" w:hAnsi="Arial" w:cs="Arial"/>
          <w:bCs/>
          <w:sz w:val="20"/>
          <w:szCs w:val="20"/>
          <w:lang w:val="de-DE"/>
        </w:rPr>
        <w:t xml:space="preserve">Subventionen, Beiträgen, Zuschüssen und die Zuerkennung wirtschaftlicher Vergünstigungen an Personen und öffentliche bzw. private Körperschaften </w:t>
      </w:r>
      <w:r w:rsidRPr="00D95813">
        <w:rPr>
          <w:rFonts w:ascii="Arial" w:eastAsia="Garamond" w:hAnsi="Arial" w:cs="Arial"/>
          <w:bCs/>
          <w:sz w:val="20"/>
          <w:szCs w:val="20"/>
          <w:lang w:val="de-DE"/>
        </w:rPr>
        <w:t xml:space="preserve">in Höhe von mehr als eintausend Euro während des Kalenderjahres an denselben Begünstigten zu veröffentlichen. </w:t>
      </w:r>
    </w:p>
    <w:p w14:paraId="1B682D63" w14:textId="77777777" w:rsidR="004912DC" w:rsidRPr="00D95813" w:rsidRDefault="004912DC" w:rsidP="002D686A">
      <w:pPr>
        <w:spacing w:after="0"/>
        <w:ind w:right="283"/>
        <w:rPr>
          <w:rFonts w:ascii="Arial" w:eastAsia="Garamond" w:hAnsi="Arial" w:cs="Arial"/>
          <w:bCs/>
          <w:sz w:val="20"/>
          <w:szCs w:val="20"/>
          <w:lang w:val="de-DE"/>
        </w:rPr>
      </w:pPr>
    </w:p>
    <w:p w14:paraId="09D97C93" w14:textId="77777777" w:rsidR="002D686A" w:rsidRPr="00D95813" w:rsidRDefault="002D686A" w:rsidP="002D686A">
      <w:pPr>
        <w:spacing w:after="0"/>
        <w:ind w:right="283"/>
        <w:rPr>
          <w:rFonts w:ascii="Arial" w:eastAsia="Garamond" w:hAnsi="Arial" w:cs="Arial"/>
          <w:bCs/>
          <w:sz w:val="20"/>
          <w:szCs w:val="20"/>
          <w:lang w:val="de-DE"/>
        </w:rPr>
      </w:pPr>
      <w:r w:rsidRPr="00D95813">
        <w:rPr>
          <w:rFonts w:ascii="Arial" w:eastAsia="Garamond" w:hAnsi="Arial" w:cs="Arial"/>
          <w:bCs/>
          <w:sz w:val="20"/>
          <w:szCs w:val="20"/>
          <w:lang w:val="de-DE"/>
        </w:rPr>
        <w:t xml:space="preserve">Gemäß Absatz 3 desselben Artikels stellt die Veröffentlichung eine rechtliche Voraussetzung für die Wirksamkeit der Maßnahmen dar und muss daher unverzüglich und in jedem Fall vor der Auszahlung der mit der Maßnahme verbundenen Beträge erfolgen. </w:t>
      </w:r>
    </w:p>
    <w:p w14:paraId="6B5F7712" w14:textId="2F772BD6" w:rsidR="008C3F9C" w:rsidRPr="00D95813" w:rsidRDefault="008C3F9C" w:rsidP="002D686A">
      <w:pPr>
        <w:spacing w:after="0"/>
        <w:ind w:right="283"/>
        <w:rPr>
          <w:rFonts w:ascii="Arial" w:hAnsi="Arial" w:cs="Arial"/>
          <w:sz w:val="20"/>
          <w:szCs w:val="20"/>
          <w:lang w:val="de-DE"/>
        </w:rPr>
      </w:pPr>
      <w:r w:rsidRPr="00D95813">
        <w:rPr>
          <w:rFonts w:ascii="Arial" w:eastAsia="Garamond" w:hAnsi="Arial" w:cs="Arial"/>
          <w:sz w:val="20"/>
          <w:szCs w:val="20"/>
          <w:lang w:val="de-DE"/>
        </w:rPr>
        <w:t xml:space="preserve"> </w:t>
      </w:r>
    </w:p>
    <w:tbl>
      <w:tblPr>
        <w:tblW w:w="5000" w:type="pct"/>
        <w:tblBorders>
          <w:top w:val="nil"/>
          <w:left w:val="nil"/>
          <w:bottom w:val="nil"/>
          <w:right w:val="nil"/>
          <w:insideH w:val="nil"/>
          <w:insideV w:val="nil"/>
        </w:tblBorders>
        <w:tblLook w:val="0400" w:firstRow="0" w:lastRow="0" w:firstColumn="0" w:lastColumn="0" w:noHBand="0" w:noVBand="1"/>
      </w:tblPr>
      <w:tblGrid>
        <w:gridCol w:w="9736"/>
      </w:tblGrid>
      <w:tr w:rsidR="00235A14" w:rsidRPr="00594A14" w14:paraId="3436A797" w14:textId="77777777" w:rsidTr="00235A14">
        <w:tc>
          <w:tcPr>
            <w:tcW w:w="5000" w:type="pct"/>
            <w:tcBorders>
              <w:top w:val="single" w:sz="4" w:space="0" w:color="auto"/>
              <w:left w:val="single" w:sz="4" w:space="0" w:color="auto"/>
              <w:bottom w:val="single" w:sz="4" w:space="0" w:color="auto"/>
              <w:right w:val="single" w:sz="4" w:space="0" w:color="auto"/>
            </w:tcBorders>
            <w:shd w:val="clear" w:color="auto" w:fill="auto"/>
          </w:tcPr>
          <w:p w14:paraId="497E5AEB" w14:textId="4AF0BB2E" w:rsidR="00467D4E" w:rsidRPr="00D95813" w:rsidRDefault="00FD1F90" w:rsidP="00467D4E">
            <w:pPr>
              <w:spacing w:before="120" w:after="120"/>
              <w:rPr>
                <w:rFonts w:ascii="Arial" w:eastAsia="Garamond" w:hAnsi="Arial" w:cs="Arial"/>
                <w:b/>
                <w:i/>
                <w:iCs/>
                <w:color w:val="auto"/>
                <w:sz w:val="20"/>
                <w:szCs w:val="20"/>
                <w:lang w:val="de-DE"/>
              </w:rPr>
            </w:pPr>
            <w:r w:rsidRPr="00D95813">
              <w:rPr>
                <w:rFonts w:ascii="Arial" w:eastAsia="Garamond" w:hAnsi="Arial" w:cs="Arial"/>
                <w:b/>
                <w:bCs/>
                <w:i/>
                <w:iCs/>
                <w:color w:val="auto"/>
                <w:sz w:val="20"/>
                <w:szCs w:val="20"/>
                <w:lang w:val="de-DE"/>
              </w:rPr>
              <w:t>Gesetzesvertretendes Dekret</w:t>
            </w:r>
            <w:r w:rsidR="00467D4E" w:rsidRPr="00D95813">
              <w:rPr>
                <w:rFonts w:ascii="Arial" w:eastAsia="Garamond" w:hAnsi="Arial" w:cs="Arial"/>
                <w:b/>
                <w:i/>
                <w:iCs/>
                <w:color w:val="auto"/>
                <w:sz w:val="20"/>
                <w:szCs w:val="20"/>
                <w:lang w:val="de-DE"/>
              </w:rPr>
              <w:t xml:space="preserve"> Nr. 33 vom 14. März 2013, Art. 26 </w:t>
            </w:r>
            <w:r w:rsidR="00F53CC2" w:rsidRPr="00D95813">
              <w:rPr>
                <w:rFonts w:ascii="Arial" w:eastAsia="Garamond" w:hAnsi="Arial" w:cs="Arial"/>
                <w:b/>
                <w:i/>
                <w:iCs/>
                <w:color w:val="auto"/>
                <w:sz w:val="20"/>
                <w:szCs w:val="20"/>
                <w:lang w:val="de-DE"/>
              </w:rPr>
              <w:t xml:space="preserve">Pflicht zur Veröffentlichung der Akte betreffend die Gewährung von Subventionen, Beiträgen, Zuschüssen und die Zuerkennung </w:t>
            </w:r>
            <w:r w:rsidR="00F53CC2" w:rsidRPr="00D95813">
              <w:rPr>
                <w:rFonts w:ascii="Arial" w:eastAsia="Garamond" w:hAnsi="Arial" w:cs="Arial"/>
                <w:b/>
                <w:i/>
                <w:iCs/>
                <w:color w:val="auto"/>
                <w:sz w:val="20"/>
                <w:szCs w:val="20"/>
                <w:lang w:val="de-DE"/>
              </w:rPr>
              <w:lastRenderedPageBreak/>
              <w:t xml:space="preserve">wirtschaftlicher Vergünstigungen an Personen und öffentliche bzw. private Körperschaften </w:t>
            </w:r>
            <w:r w:rsidR="00467D4E" w:rsidRPr="00D95813">
              <w:rPr>
                <w:rFonts w:ascii="Arial" w:eastAsia="Garamond" w:hAnsi="Arial" w:cs="Arial"/>
                <w:b/>
                <w:i/>
                <w:iCs/>
                <w:color w:val="auto"/>
                <w:sz w:val="20"/>
                <w:szCs w:val="20"/>
                <w:lang w:val="de-DE"/>
              </w:rPr>
              <w:t xml:space="preserve">(geändert durch Art. 23 des </w:t>
            </w:r>
            <w:r w:rsidRPr="00D95813">
              <w:rPr>
                <w:rFonts w:ascii="Arial" w:eastAsia="Garamond" w:hAnsi="Arial" w:cs="Arial"/>
                <w:b/>
                <w:bCs/>
                <w:i/>
                <w:iCs/>
                <w:color w:val="auto"/>
                <w:sz w:val="20"/>
                <w:szCs w:val="20"/>
                <w:lang w:val="de-DE"/>
              </w:rPr>
              <w:t>Gesetzesvertretenden Dekrets</w:t>
            </w:r>
            <w:r w:rsidR="00467D4E" w:rsidRPr="00D95813">
              <w:rPr>
                <w:rFonts w:ascii="Arial" w:eastAsia="Garamond" w:hAnsi="Arial" w:cs="Arial"/>
                <w:b/>
                <w:i/>
                <w:iCs/>
                <w:color w:val="auto"/>
                <w:sz w:val="20"/>
                <w:szCs w:val="20"/>
                <w:lang w:val="de-DE"/>
              </w:rPr>
              <w:t xml:space="preserve"> Nr. 97/2016)</w:t>
            </w:r>
          </w:p>
          <w:p w14:paraId="51DEF5F9" w14:textId="77777777" w:rsidR="00A81390" w:rsidRPr="00D95813" w:rsidRDefault="00467D4E"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 </w:t>
            </w:r>
            <w:r w:rsidR="006C6CDB" w:rsidRPr="00D95813">
              <w:rPr>
                <w:rFonts w:ascii="Arial" w:eastAsia="Garamond" w:hAnsi="Arial" w:cs="Arial"/>
                <w:bCs/>
                <w:i/>
                <w:iCs/>
                <w:color w:val="auto"/>
                <w:sz w:val="20"/>
                <w:szCs w:val="20"/>
                <w:lang w:val="de-DE"/>
              </w:rPr>
              <w:t xml:space="preserve">1.  Die öffentlichen Verwaltungen veröffentlichen die Akte, mit denen im Sinne des Art. 12 des Gesetzes vom 7. August 1990, Nr. 241 die Kriterien und Modalitäten festgelegt werden, an die sich die Verwaltungen bei der Gewährung von Subventionen, Beiträgen, Zuschüssen und finanziellen Unterstützungen sowie für die Zuerkennung wirtschaftlicher Vergünstigungen jeglicher Art an Personen und öffentliche und private Körperschaften halten müssen. </w:t>
            </w:r>
          </w:p>
          <w:p w14:paraId="14253E9B" w14:textId="795C7DCC" w:rsidR="006C6CDB" w:rsidRPr="00D95813" w:rsidRDefault="006C6CDB"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2</w:t>
            </w:r>
            <w:r w:rsidR="00A81390" w:rsidRPr="00D95813">
              <w:rPr>
                <w:rFonts w:ascii="Arial" w:eastAsia="Garamond" w:hAnsi="Arial" w:cs="Arial"/>
                <w:bCs/>
                <w:i/>
                <w:iCs/>
                <w:color w:val="auto"/>
                <w:sz w:val="20"/>
                <w:szCs w:val="20"/>
                <w:lang w:val="de-DE"/>
              </w:rPr>
              <w:t xml:space="preserve">. </w:t>
            </w:r>
            <w:r w:rsidRPr="00D95813">
              <w:rPr>
                <w:rFonts w:ascii="Arial" w:eastAsia="Garamond" w:hAnsi="Arial" w:cs="Arial"/>
                <w:bCs/>
                <w:i/>
                <w:iCs/>
                <w:color w:val="auto"/>
                <w:sz w:val="20"/>
                <w:szCs w:val="20"/>
                <w:lang w:val="de-DE"/>
              </w:rPr>
              <w:t xml:space="preserve"> Die öffentlichen Verwaltungen veröffentlichen die Akte zur Gewährung von Subventionen, Beiträgen, Zuschüssen und finanziellen Unterstützungen an Unternehmen sowie für die Zuerkennung wirtschaftlicher Vergünstigungen jeglicher Art an Personen und öffentliche und private Körperschaften im Sinne des genannten Art. 12 des Gesetzes Nr. 241/1990, die den Betrag von tausend Euro überschreiten.</w:t>
            </w:r>
          </w:p>
          <w:p w14:paraId="5C5FC8B2" w14:textId="0A244EFF" w:rsidR="00467D4E" w:rsidRPr="00D95813" w:rsidRDefault="00467D4E" w:rsidP="00467D4E">
            <w:pPr>
              <w:spacing w:before="120" w:after="120"/>
              <w:rPr>
                <w:rFonts w:ascii="Arial" w:eastAsia="Garamond" w:hAnsi="Arial" w:cs="Arial"/>
                <w:bCs/>
                <w:i/>
                <w:iCs/>
                <w:color w:val="auto"/>
                <w:sz w:val="20"/>
                <w:szCs w:val="20"/>
                <w:lang w:val="de-DE"/>
              </w:rPr>
            </w:pPr>
            <w:r w:rsidRPr="00D95813">
              <w:rPr>
                <w:rFonts w:ascii="Arial" w:eastAsia="Garamond" w:hAnsi="Arial" w:cs="Arial"/>
                <w:bCs/>
                <w:i/>
                <w:iCs/>
                <w:color w:val="auto"/>
                <w:sz w:val="20"/>
                <w:szCs w:val="20"/>
                <w:lang w:val="de-DE"/>
              </w:rPr>
              <w:t xml:space="preserve">3. </w:t>
            </w:r>
            <w:r w:rsidR="003511D2" w:rsidRPr="00D95813">
              <w:rPr>
                <w:rFonts w:ascii="Arial" w:eastAsia="Garamond" w:hAnsi="Arial" w:cs="Arial"/>
                <w:bCs/>
                <w:i/>
                <w:iCs/>
                <w:color w:val="auto"/>
                <w:sz w:val="20"/>
                <w:szCs w:val="20"/>
                <w:lang w:val="de-DE"/>
              </w:rPr>
              <w:t xml:space="preserve">Die Veröffentlichung im Sinne dieses Artikels ist die rechtliche Voraussetzung für die Wirksamkeit der Maßnahmen, mit denen die Gewährung und Zuerkennung eines Gesamtbetrags von über tausend Euro im Laufe des Kalenderjahres an ein und denselben Empfänger verfügt wird. Die von den Kontrollorganen von Amts </w:t>
            </w:r>
            <w:proofErr w:type="gramStart"/>
            <w:r w:rsidR="003511D2" w:rsidRPr="00D95813">
              <w:rPr>
                <w:rFonts w:ascii="Arial" w:eastAsia="Garamond" w:hAnsi="Arial" w:cs="Arial"/>
                <w:bCs/>
                <w:i/>
                <w:iCs/>
                <w:color w:val="auto"/>
                <w:sz w:val="20"/>
                <w:szCs w:val="20"/>
                <w:lang w:val="de-DE"/>
              </w:rPr>
              <w:t>wegen festgestellte unterlassene, unvollständige oder verspätete</w:t>
            </w:r>
            <w:r w:rsidR="00D95813">
              <w:rPr>
                <w:rFonts w:ascii="Arial" w:eastAsia="Garamond" w:hAnsi="Arial" w:cs="Arial"/>
                <w:bCs/>
                <w:i/>
                <w:iCs/>
                <w:color w:val="auto"/>
                <w:sz w:val="20"/>
                <w:szCs w:val="20"/>
                <w:lang w:val="de-DE"/>
              </w:rPr>
              <w:t xml:space="preserve"> </w:t>
            </w:r>
            <w:r w:rsidR="003511D2" w:rsidRPr="00D95813">
              <w:rPr>
                <w:rFonts w:ascii="Arial" w:eastAsia="Garamond" w:hAnsi="Arial" w:cs="Arial"/>
                <w:bCs/>
                <w:i/>
                <w:iCs/>
                <w:color w:val="auto"/>
                <w:sz w:val="20"/>
                <w:szCs w:val="20"/>
                <w:lang w:val="de-DE"/>
              </w:rPr>
              <w:t>Veröffentlichung</w:t>
            </w:r>
            <w:proofErr w:type="gramEnd"/>
            <w:r w:rsidR="003511D2" w:rsidRPr="00D95813">
              <w:rPr>
                <w:rFonts w:ascii="Arial" w:eastAsia="Garamond" w:hAnsi="Arial" w:cs="Arial"/>
                <w:bCs/>
                <w:i/>
                <w:iCs/>
                <w:color w:val="auto"/>
                <w:sz w:val="20"/>
                <w:szCs w:val="20"/>
                <w:lang w:val="de-DE"/>
              </w:rPr>
              <w:t xml:space="preserve"> kann im Sinne des Art. 30 des gesetzesvertretenden Dekrets vom 2. Juli 2010, Nr. 104 auch vom Empfänger der Gewährung oder Zuerkennung bzw. von jedem, der ein rechtliches Interesse daran hat, auch zwecks Schadenersatz wegen Verspätung seitens der Verwaltung festgestellt werden.</w:t>
            </w:r>
          </w:p>
          <w:p w14:paraId="1F7A5C61" w14:textId="56EE1E55" w:rsidR="00235A14" w:rsidRPr="00D95813" w:rsidRDefault="00467D4E" w:rsidP="00467D4E">
            <w:pPr>
              <w:spacing w:before="120" w:after="120"/>
              <w:rPr>
                <w:rFonts w:ascii="Arial" w:eastAsia="Garamond" w:hAnsi="Arial" w:cs="Arial"/>
                <w:color w:val="FFFFFF"/>
                <w:sz w:val="20"/>
                <w:szCs w:val="20"/>
                <w:lang w:val="de-DE"/>
              </w:rPr>
            </w:pPr>
            <w:r w:rsidRPr="00D95813">
              <w:rPr>
                <w:rFonts w:ascii="Arial" w:eastAsia="Garamond" w:hAnsi="Arial" w:cs="Arial"/>
                <w:bCs/>
                <w:i/>
                <w:iCs/>
                <w:color w:val="auto"/>
                <w:sz w:val="20"/>
                <w:szCs w:val="20"/>
                <w:lang w:val="de-DE"/>
              </w:rPr>
              <w:t xml:space="preserve">4. </w:t>
            </w:r>
            <w:r w:rsidR="001C3E07" w:rsidRPr="00D95813">
              <w:rPr>
                <w:rFonts w:ascii="Arial" w:eastAsia="Garamond" w:hAnsi="Arial" w:cs="Arial"/>
                <w:bCs/>
                <w:i/>
                <w:iCs/>
                <w:color w:val="auto"/>
                <w:sz w:val="20"/>
                <w:szCs w:val="20"/>
                <w:lang w:val="de-DE"/>
              </w:rPr>
              <w:t>Die Veröffentlichung der Identifizierungsdaten der natürlichen Personen, an welche die in diesem Artikel vorgesehenen Maßnahmen gerichtet sind, ist ausgeschlossen, wenn aus diesen Daten Informationen über den Gesundheitszustand oder über soziale bzw. wirtschaftliche Notsituationen der Betroffenen abgeleitet werden können.</w:t>
            </w:r>
          </w:p>
        </w:tc>
      </w:tr>
    </w:tbl>
    <w:p w14:paraId="2FC82818" w14:textId="77777777" w:rsidR="008C3F9C" w:rsidRPr="00D95813" w:rsidRDefault="008C3F9C" w:rsidP="008C3F9C">
      <w:pPr>
        <w:pStyle w:val="Titolo4"/>
        <w:spacing w:after="3"/>
        <w:ind w:right="283"/>
        <w:rPr>
          <w:rFonts w:ascii="Arial" w:hAnsi="Arial" w:cs="Arial"/>
          <w:sz w:val="20"/>
          <w:szCs w:val="20"/>
          <w:lang w:val="de-DE"/>
        </w:rPr>
      </w:pPr>
    </w:p>
    <w:p w14:paraId="6A811EEE"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7. Veröffentlichung zusätzlicher personenbezogener Daten  </w:t>
      </w:r>
    </w:p>
    <w:p w14:paraId="768C7144" w14:textId="5992A884"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Die Verwaltungen können in einer Logik der völligen Öffnung nach außen "weitere Daten" veröffentlichen, die </w:t>
      </w:r>
      <w:r w:rsidR="00CD1A95" w:rsidRPr="00D95813">
        <w:rPr>
          <w:rFonts w:ascii="Arial" w:hAnsi="Arial" w:cs="Arial"/>
          <w:sz w:val="20"/>
          <w:szCs w:val="20"/>
          <w:lang w:val="de-DE"/>
        </w:rPr>
        <w:t xml:space="preserve">über die </w:t>
      </w:r>
      <w:r w:rsidR="00CB7238" w:rsidRPr="00D95813">
        <w:rPr>
          <w:rFonts w:ascii="Arial" w:hAnsi="Arial" w:cs="Arial"/>
          <w:sz w:val="20"/>
          <w:szCs w:val="20"/>
          <w:lang w:val="de-DE"/>
        </w:rPr>
        <w:t xml:space="preserve">in spezifischen Rechtsvorschriften </w:t>
      </w:r>
      <w:r w:rsidR="00CD1A95" w:rsidRPr="00D95813">
        <w:rPr>
          <w:rFonts w:ascii="Arial" w:hAnsi="Arial" w:cs="Arial"/>
          <w:sz w:val="20"/>
          <w:szCs w:val="20"/>
          <w:lang w:val="de-DE"/>
        </w:rPr>
        <w:t xml:space="preserve">ausdrücklich angegebenen und </w:t>
      </w:r>
      <w:r w:rsidR="008017A9" w:rsidRPr="00D95813">
        <w:rPr>
          <w:rFonts w:ascii="Arial" w:hAnsi="Arial" w:cs="Arial"/>
          <w:sz w:val="20"/>
          <w:szCs w:val="20"/>
          <w:lang w:val="de-DE"/>
        </w:rPr>
        <w:t>erforderlichen</w:t>
      </w:r>
      <w:r w:rsidRPr="00D95813">
        <w:rPr>
          <w:rFonts w:ascii="Arial" w:hAnsi="Arial" w:cs="Arial"/>
          <w:sz w:val="20"/>
          <w:szCs w:val="20"/>
          <w:lang w:val="de-DE"/>
        </w:rPr>
        <w:t xml:space="preserve"> Daten hinausgehen. Ihre Veröffentlichung ist im Gesetz 190/2012 (Art. 1, </w:t>
      </w:r>
      <w:r w:rsidR="00F91E16" w:rsidRPr="00D95813">
        <w:rPr>
          <w:rFonts w:ascii="Arial" w:hAnsi="Arial" w:cs="Arial"/>
          <w:sz w:val="20"/>
          <w:szCs w:val="20"/>
          <w:lang w:val="de-DE"/>
        </w:rPr>
        <w:t>Komma</w:t>
      </w:r>
      <w:r w:rsidRPr="00D95813">
        <w:rPr>
          <w:rFonts w:ascii="Arial" w:hAnsi="Arial" w:cs="Arial"/>
          <w:sz w:val="20"/>
          <w:szCs w:val="20"/>
          <w:lang w:val="de-DE"/>
        </w:rPr>
        <w:t xml:space="preserve"> 9, </w:t>
      </w:r>
      <w:r w:rsidR="00014E39" w:rsidRPr="00D95813">
        <w:rPr>
          <w:rFonts w:ascii="Arial" w:hAnsi="Arial" w:cs="Arial"/>
          <w:sz w:val="20"/>
          <w:szCs w:val="20"/>
          <w:lang w:val="de-DE"/>
        </w:rPr>
        <w:t>Buchstabe</w:t>
      </w:r>
      <w:r w:rsidRPr="00D95813">
        <w:rPr>
          <w:rFonts w:ascii="Arial" w:hAnsi="Arial" w:cs="Arial"/>
          <w:sz w:val="20"/>
          <w:szCs w:val="20"/>
          <w:lang w:val="de-DE"/>
        </w:rPr>
        <w:t xml:space="preserve"> f) und in Art. 7-bis, </w:t>
      </w:r>
      <w:r w:rsidR="0005232F" w:rsidRPr="00D95813">
        <w:rPr>
          <w:rFonts w:ascii="Arial" w:hAnsi="Arial" w:cs="Arial"/>
          <w:sz w:val="20"/>
          <w:szCs w:val="20"/>
          <w:lang w:val="de-DE"/>
        </w:rPr>
        <w:t xml:space="preserve">Komma </w:t>
      </w:r>
      <w:r w:rsidRPr="00D95813">
        <w:rPr>
          <w:rFonts w:ascii="Arial" w:hAnsi="Arial" w:cs="Arial"/>
          <w:sz w:val="20"/>
          <w:szCs w:val="20"/>
          <w:lang w:val="de-DE"/>
        </w:rPr>
        <w:t xml:space="preserve">3 desselben </w:t>
      </w:r>
      <w:r w:rsidR="00014E39" w:rsidRPr="00D95813">
        <w:rPr>
          <w:rFonts w:ascii="Arial" w:hAnsi="Arial" w:cs="Arial"/>
          <w:sz w:val="20"/>
          <w:szCs w:val="20"/>
          <w:lang w:val="de-DE"/>
        </w:rPr>
        <w:t>G</w:t>
      </w:r>
      <w:r w:rsidR="008F0FC0" w:rsidRPr="00D95813">
        <w:rPr>
          <w:rFonts w:ascii="Arial" w:hAnsi="Arial" w:cs="Arial"/>
          <w:sz w:val="20"/>
          <w:szCs w:val="20"/>
          <w:lang w:val="de-DE"/>
        </w:rPr>
        <w:t>esetzesvertretenden Dekrets</w:t>
      </w:r>
      <w:r w:rsidRPr="00D95813">
        <w:rPr>
          <w:rFonts w:ascii="Arial" w:hAnsi="Arial" w:cs="Arial"/>
          <w:sz w:val="20"/>
          <w:szCs w:val="20"/>
          <w:lang w:val="de-DE"/>
        </w:rPr>
        <w:t xml:space="preserve"> 33/2013 vorgesehen, in dem festgelegt ist, dass die öffentlichen Verwaltungen die Veröffentlichung von Daten, Informationen und Dokumenten auf ihrer institutionellen Website vorsehen können, auch wenn keine spezifische Gesetzes- oder Verordnungsvorschrift vorliegt, und zwar unter Angabe der eventuell vorhandenen personenbezogenen Daten in anonymer Form. </w:t>
      </w:r>
    </w:p>
    <w:p w14:paraId="04E2319F"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8. Aufbewahrungsfrist der Daten </w:t>
      </w:r>
    </w:p>
    <w:p w14:paraId="7496543C" w14:textId="77777777"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Um eine korrekte und transparente Verarbeitung zu gewährleisten, werden die Daten nur so lange aufbewahrt, wie es für die Zwecke, für die sie erhoben wurden, oder für die spätere Verarbeitung unter Einhaltung der gesetzlichen Verpflichtungen erforderlich ist. </w:t>
      </w:r>
    </w:p>
    <w:p w14:paraId="462A79D5" w14:textId="77777777" w:rsidR="005D6076" w:rsidRPr="00D95813" w:rsidRDefault="005D6076" w:rsidP="005D6076">
      <w:pPr>
        <w:spacing w:after="118"/>
        <w:ind w:right="283"/>
        <w:jc w:val="left"/>
        <w:rPr>
          <w:rFonts w:ascii="Arial" w:eastAsia="Garamond" w:hAnsi="Arial" w:cs="Arial"/>
          <w:b/>
          <w:sz w:val="20"/>
          <w:szCs w:val="20"/>
          <w:lang w:val="de-DE"/>
        </w:rPr>
      </w:pPr>
      <w:r w:rsidRPr="00D95813">
        <w:rPr>
          <w:rFonts w:ascii="Arial" w:eastAsia="Garamond" w:hAnsi="Arial" w:cs="Arial"/>
          <w:b/>
          <w:sz w:val="20"/>
          <w:szCs w:val="20"/>
          <w:lang w:val="de-DE"/>
        </w:rPr>
        <w:t xml:space="preserve">9. Ort der Verarbeitung </w:t>
      </w:r>
    </w:p>
    <w:p w14:paraId="6690B9EB" w14:textId="3E623888" w:rsidR="005D6076" w:rsidRPr="00D95813" w:rsidRDefault="005D6076" w:rsidP="005D6076">
      <w:pPr>
        <w:rPr>
          <w:rFonts w:ascii="Arial" w:hAnsi="Arial" w:cs="Arial"/>
          <w:sz w:val="20"/>
          <w:szCs w:val="20"/>
          <w:lang w:val="de-DE"/>
        </w:rPr>
      </w:pPr>
      <w:r w:rsidRPr="00D95813">
        <w:rPr>
          <w:rFonts w:ascii="Arial" w:hAnsi="Arial" w:cs="Arial"/>
          <w:sz w:val="20"/>
          <w:szCs w:val="20"/>
          <w:lang w:val="de-DE"/>
        </w:rPr>
        <w:t xml:space="preserve">Die Verarbeitung und Speicherung der Daten </w:t>
      </w:r>
      <w:r w:rsidR="00D52FAD" w:rsidRPr="00D95813">
        <w:rPr>
          <w:rFonts w:ascii="Arial" w:hAnsi="Arial" w:cs="Arial"/>
          <w:sz w:val="20"/>
          <w:szCs w:val="20"/>
          <w:lang w:val="de-DE"/>
        </w:rPr>
        <w:t>erfolgen</w:t>
      </w:r>
      <w:r w:rsidRPr="00D95813">
        <w:rPr>
          <w:rFonts w:ascii="Arial" w:hAnsi="Arial" w:cs="Arial"/>
          <w:sz w:val="20"/>
          <w:szCs w:val="20"/>
          <w:lang w:val="de-DE"/>
        </w:rPr>
        <w:t xml:space="preserve"> in der Autonomen Provinz Bozen.</w:t>
      </w:r>
    </w:p>
    <w:p w14:paraId="0BC599C7" w14:textId="1779335D" w:rsidR="008C3F9C" w:rsidRPr="00D95813" w:rsidRDefault="005D6076" w:rsidP="005D6076">
      <w:pPr>
        <w:spacing w:after="118"/>
        <w:ind w:right="283"/>
        <w:jc w:val="left"/>
        <w:rPr>
          <w:rFonts w:ascii="Arial" w:eastAsia="Garamond" w:hAnsi="Arial" w:cs="Arial"/>
          <w:bCs/>
          <w:sz w:val="20"/>
          <w:szCs w:val="20"/>
          <w:lang w:val="de-DE"/>
        </w:rPr>
      </w:pPr>
      <w:r w:rsidRPr="00D95813">
        <w:rPr>
          <w:rFonts w:ascii="Arial" w:eastAsia="Garamond" w:hAnsi="Arial" w:cs="Arial"/>
          <w:bCs/>
          <w:sz w:val="20"/>
          <w:szCs w:val="20"/>
          <w:lang w:val="de-DE"/>
        </w:rPr>
        <w:t>Es werden besondere Sicherheitsvorkehrungen getroffen, um den Verlust von Daten, die unrechtmäßige oder unkorrekte Verwendung und unbefugte Zugriff zu verhindern.</w:t>
      </w:r>
    </w:p>
    <w:p w14:paraId="1EA35B5E" w14:textId="3ACA97E0" w:rsidR="00E7119F" w:rsidRPr="00D95813" w:rsidRDefault="00410753" w:rsidP="00410753">
      <w:pPr>
        <w:spacing w:after="118"/>
        <w:ind w:right="283"/>
        <w:jc w:val="center"/>
        <w:rPr>
          <w:rFonts w:ascii="Arial" w:eastAsia="Garamond" w:hAnsi="Arial" w:cs="Arial"/>
          <w:b/>
          <w:sz w:val="20"/>
          <w:szCs w:val="20"/>
          <w:lang w:val="de-DE"/>
        </w:rPr>
      </w:pPr>
      <w:r w:rsidRPr="00D95813">
        <w:rPr>
          <w:rFonts w:ascii="Arial" w:eastAsia="Garamond" w:hAnsi="Arial" w:cs="Arial"/>
          <w:b/>
          <w:sz w:val="20"/>
          <w:szCs w:val="20"/>
          <w:lang w:val="de-DE"/>
        </w:rPr>
        <w:t>======</w:t>
      </w:r>
    </w:p>
    <w:p w14:paraId="0931458B" w14:textId="77777777" w:rsidR="00E7119F" w:rsidRPr="00D95813" w:rsidRDefault="00E7119F">
      <w:pPr>
        <w:spacing w:after="0" w:line="240" w:lineRule="auto"/>
        <w:jc w:val="left"/>
        <w:rPr>
          <w:rFonts w:ascii="Arial" w:eastAsia="Garamond" w:hAnsi="Arial" w:cs="Arial"/>
          <w:b/>
          <w:sz w:val="20"/>
          <w:szCs w:val="20"/>
          <w:lang w:val="de-DE"/>
        </w:rPr>
      </w:pPr>
      <w:r w:rsidRPr="00D95813">
        <w:rPr>
          <w:rFonts w:ascii="Arial" w:eastAsia="Garamond" w:hAnsi="Arial" w:cs="Arial"/>
          <w:b/>
          <w:sz w:val="20"/>
          <w:szCs w:val="20"/>
          <w:lang w:val="de-DE"/>
        </w:rPr>
        <w:br w:type="page"/>
      </w:r>
    </w:p>
    <w:p w14:paraId="5AEFC0F7" w14:textId="77777777" w:rsidR="00395904" w:rsidRPr="00D95813" w:rsidRDefault="00395904" w:rsidP="00410753">
      <w:pPr>
        <w:spacing w:after="118"/>
        <w:ind w:right="283"/>
        <w:jc w:val="center"/>
        <w:rPr>
          <w:rFonts w:ascii="Arial" w:hAnsi="Arial" w:cs="Arial"/>
          <w:sz w:val="20"/>
          <w:szCs w:val="20"/>
          <w:lang w:val="de-DE"/>
        </w:rPr>
      </w:pPr>
    </w:p>
    <w:p w14:paraId="3652CDC8" w14:textId="2F8895DA" w:rsidR="00A20D45" w:rsidRPr="00D95813" w:rsidRDefault="00A20D45" w:rsidP="00A20D45">
      <w:pPr>
        <w:rPr>
          <w:rFonts w:ascii="Arial" w:hAnsi="Arial" w:cs="Arial"/>
          <w:b/>
          <w:bCs/>
          <w:sz w:val="20"/>
          <w:szCs w:val="20"/>
          <w:lang w:val="de-DE"/>
        </w:rPr>
      </w:pPr>
      <w:r w:rsidRPr="00D95813">
        <w:rPr>
          <w:rFonts w:ascii="Arial" w:hAnsi="Arial" w:cs="Arial"/>
          <w:b/>
          <w:bCs/>
          <w:sz w:val="20"/>
          <w:szCs w:val="20"/>
          <w:lang w:val="de-DE"/>
        </w:rPr>
        <w:t xml:space="preserve">Erklärung </w:t>
      </w:r>
      <w:r w:rsidR="00182293" w:rsidRPr="00D95813">
        <w:rPr>
          <w:rFonts w:ascii="Arial" w:hAnsi="Arial" w:cs="Arial"/>
          <w:b/>
          <w:bCs/>
          <w:sz w:val="20"/>
          <w:szCs w:val="20"/>
          <w:lang w:val="de-DE"/>
        </w:rPr>
        <w:t>über die Kenntnisnahme des</w:t>
      </w:r>
      <w:r w:rsidRPr="00D95813">
        <w:rPr>
          <w:rFonts w:ascii="Arial" w:hAnsi="Arial" w:cs="Arial"/>
          <w:b/>
          <w:bCs/>
          <w:sz w:val="20"/>
          <w:szCs w:val="20"/>
          <w:lang w:val="de-DE"/>
        </w:rPr>
        <w:t xml:space="preserve"> </w:t>
      </w:r>
      <w:r w:rsidR="007847BE" w:rsidRPr="00D95813">
        <w:rPr>
          <w:rFonts w:ascii="Arial" w:hAnsi="Arial" w:cs="Arial"/>
          <w:b/>
          <w:bCs/>
          <w:sz w:val="20"/>
          <w:szCs w:val="20"/>
          <w:lang w:val="de-DE"/>
        </w:rPr>
        <w:t>Informationsschreibens</w:t>
      </w:r>
      <w:r w:rsidRPr="00D95813">
        <w:rPr>
          <w:rFonts w:ascii="Arial" w:hAnsi="Arial" w:cs="Arial"/>
          <w:b/>
          <w:bCs/>
          <w:sz w:val="20"/>
          <w:szCs w:val="20"/>
          <w:lang w:val="de-DE"/>
        </w:rPr>
        <w:t xml:space="preserve"> über die </w:t>
      </w:r>
      <w:r w:rsidR="006F15B0" w:rsidRPr="00D95813">
        <w:rPr>
          <w:rFonts w:ascii="Arial" w:hAnsi="Arial" w:cs="Arial"/>
          <w:b/>
          <w:bCs/>
          <w:sz w:val="20"/>
          <w:szCs w:val="20"/>
          <w:lang w:val="de-DE"/>
        </w:rPr>
        <w:t>Mitteilung</w:t>
      </w:r>
      <w:r w:rsidRPr="00D95813">
        <w:rPr>
          <w:rFonts w:ascii="Arial" w:hAnsi="Arial" w:cs="Arial"/>
          <w:b/>
          <w:bCs/>
          <w:sz w:val="20"/>
          <w:szCs w:val="20"/>
          <w:lang w:val="de-DE"/>
        </w:rPr>
        <w:t xml:space="preserve"> und Verarbeitung personenbezogener Daten</w:t>
      </w:r>
    </w:p>
    <w:p w14:paraId="3B084CF9" w14:textId="77777777" w:rsidR="00671377" w:rsidRPr="00D95813" w:rsidRDefault="00671377" w:rsidP="007B6216">
      <w:pPr>
        <w:spacing w:after="0" w:line="240" w:lineRule="auto"/>
        <w:ind w:left="64"/>
        <w:rPr>
          <w:rFonts w:ascii="Arial" w:hAnsi="Arial" w:cs="Arial"/>
          <w:i/>
          <w:iCs/>
          <w:sz w:val="20"/>
          <w:szCs w:val="20"/>
          <w:lang w:val="de-DE"/>
        </w:rPr>
      </w:pPr>
      <w:r w:rsidRPr="00D95813">
        <w:rPr>
          <w:rFonts w:ascii="Arial" w:hAnsi="Arial" w:cs="Arial"/>
          <w:i/>
          <w:iCs/>
          <w:sz w:val="20"/>
          <w:szCs w:val="20"/>
          <w:lang w:val="de-DE"/>
        </w:rPr>
        <w:t xml:space="preserve">Jeder einzelne Projekteinreicher bzw. das federführende Unternehmen und jeder Partner im Falle eines Bewerbungs- und Finanzierungsansuchens in Form einer Partnerschaft muss die folgende Erklärung ausfüllen. </w:t>
      </w:r>
    </w:p>
    <w:p w14:paraId="18B20B60" w14:textId="77777777" w:rsidR="00671377" w:rsidRPr="00D95813" w:rsidRDefault="00671377" w:rsidP="007B6216">
      <w:pPr>
        <w:spacing w:after="0" w:line="240" w:lineRule="auto"/>
        <w:ind w:left="64"/>
        <w:rPr>
          <w:rFonts w:ascii="Arial" w:hAnsi="Arial" w:cs="Arial"/>
          <w:i/>
          <w:iCs/>
          <w:sz w:val="20"/>
          <w:szCs w:val="20"/>
          <w:lang w:val="de-DE"/>
        </w:rPr>
      </w:pPr>
    </w:p>
    <w:p w14:paraId="277BE273" w14:textId="6940DD18" w:rsidR="007B6216" w:rsidRPr="00D95813" w:rsidRDefault="002118D2" w:rsidP="4A17F95F">
      <w:pPr>
        <w:spacing w:after="0" w:line="240" w:lineRule="auto"/>
        <w:ind w:left="64"/>
        <w:rPr>
          <w:rFonts w:ascii="Arial" w:hAnsi="Arial" w:cs="Arial"/>
          <w:sz w:val="20"/>
          <w:szCs w:val="20"/>
          <w:lang w:val="de-DE"/>
        </w:rPr>
      </w:pPr>
      <w:r w:rsidRPr="00D95813">
        <w:rPr>
          <w:rFonts w:ascii="Arial" w:hAnsi="Arial" w:cs="Arial"/>
          <w:sz w:val="20"/>
          <w:szCs w:val="20"/>
          <w:lang w:val="de-DE"/>
        </w:rPr>
        <w:t>Der/Die Unterfertigte</w:t>
      </w:r>
    </w:p>
    <w:p w14:paraId="45DFFAD4" w14:textId="05E238B7" w:rsidR="007B6216" w:rsidRPr="00D95813" w:rsidRDefault="14697EC0" w:rsidP="4A17F95F">
      <w:pPr>
        <w:spacing w:after="0" w:line="240" w:lineRule="auto"/>
        <w:ind w:left="64"/>
        <w:rPr>
          <w:rFonts w:ascii="Arial" w:hAnsi="Arial" w:cs="Arial"/>
          <w:sz w:val="20"/>
          <w:szCs w:val="20"/>
          <w:lang w:val="de-DE"/>
        </w:rPr>
      </w:pPr>
      <w:r w:rsidRPr="00D95813">
        <w:rPr>
          <w:rFonts w:ascii="Arial" w:eastAsia="Arial" w:hAnsi="Arial" w:cs="Arial"/>
          <w:color w:val="000000" w:themeColor="text1"/>
          <w:sz w:val="20"/>
          <w:szCs w:val="20"/>
          <w:lang w:val="de-DE"/>
        </w:rPr>
        <w:t xml:space="preserve">Vorname </w:t>
      </w:r>
      <w:r w:rsidR="002D7209">
        <w:rPr>
          <w:rFonts w:ascii="Arial" w:eastAsia="Arial" w:hAnsi="Arial" w:cs="Arial"/>
          <w:color w:val="000000" w:themeColor="text1"/>
          <w:sz w:val="20"/>
          <w:szCs w:val="20"/>
          <w:lang w:val="de-DE"/>
        </w:rPr>
        <w:fldChar w:fldCharType="begin">
          <w:ffData>
            <w:name w:val="Text1"/>
            <w:enabled/>
            <w:calcOnExit w:val="0"/>
            <w:textInput/>
          </w:ffData>
        </w:fldChar>
      </w:r>
      <w:bookmarkStart w:id="0" w:name="Text1"/>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bookmarkEnd w:id="0"/>
      <w:r w:rsidRPr="00D95813">
        <w:rPr>
          <w:rFonts w:ascii="Arial" w:eastAsia="Arial" w:hAnsi="Arial" w:cs="Arial"/>
          <w:sz w:val="20"/>
          <w:szCs w:val="20"/>
          <w:lang w:val="de-DE"/>
        </w:rPr>
        <w:t xml:space="preserve"> </w:t>
      </w:r>
    </w:p>
    <w:p w14:paraId="42753F96" w14:textId="0B612C9E" w:rsidR="007B6216" w:rsidRPr="00D95813" w:rsidRDefault="14697EC0" w:rsidP="4A17F95F">
      <w:pPr>
        <w:spacing w:after="0" w:line="240" w:lineRule="auto"/>
        <w:ind w:left="64"/>
        <w:rPr>
          <w:rFonts w:ascii="Arial" w:hAnsi="Arial" w:cs="Arial"/>
          <w:sz w:val="20"/>
          <w:szCs w:val="20"/>
          <w:lang w:val="de-DE"/>
        </w:rPr>
      </w:pPr>
      <w:r w:rsidRPr="00D95813">
        <w:rPr>
          <w:rFonts w:ascii="Arial" w:eastAsia="Arial" w:hAnsi="Arial" w:cs="Arial"/>
          <w:color w:val="000000" w:themeColor="text1"/>
          <w:sz w:val="20"/>
          <w:szCs w:val="20"/>
          <w:lang w:val="de-DE"/>
        </w:rPr>
        <w:t>Nachname</w:t>
      </w:r>
      <w:r w:rsidR="002D7209">
        <w:rPr>
          <w:rFonts w:ascii="Arial" w:eastAsia="Arial" w:hAnsi="Arial" w:cs="Arial"/>
          <w:color w:val="000000" w:themeColor="text1"/>
          <w:sz w:val="20"/>
          <w:szCs w:val="20"/>
          <w:lang w:val="de-DE"/>
        </w:rPr>
        <w:t xml:space="preserve"> </w:t>
      </w:r>
      <w:r w:rsidR="002D7209">
        <w:rPr>
          <w:rFonts w:ascii="Arial" w:eastAsia="Arial" w:hAnsi="Arial" w:cs="Arial"/>
          <w:color w:val="000000" w:themeColor="text1"/>
          <w:sz w:val="20"/>
          <w:szCs w:val="20"/>
          <w:lang w:val="de-DE"/>
        </w:rPr>
        <w:fldChar w:fldCharType="begin">
          <w:ffData>
            <w:name w:val="Text2"/>
            <w:enabled/>
            <w:calcOnExit w:val="0"/>
            <w:textInput/>
          </w:ffData>
        </w:fldChar>
      </w:r>
      <w:bookmarkStart w:id="1" w:name="Text2"/>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bookmarkEnd w:id="1"/>
      <w:r w:rsidR="007B6216" w:rsidRPr="00D95813">
        <w:rPr>
          <w:rFonts w:ascii="Arial" w:hAnsi="Arial" w:cs="Arial"/>
          <w:sz w:val="20"/>
          <w:szCs w:val="20"/>
          <w:lang w:val="de-DE"/>
        </w:rPr>
        <w:t xml:space="preserve"> </w:t>
      </w:r>
    </w:p>
    <w:p w14:paraId="406D76F6" w14:textId="2E0C9AC5" w:rsidR="002D7209" w:rsidRDefault="007B6216" w:rsidP="4A17F95F">
      <w:pPr>
        <w:spacing w:after="0" w:line="240" w:lineRule="auto"/>
        <w:ind w:left="64"/>
        <w:rPr>
          <w:rFonts w:ascii="Arial" w:hAnsi="Arial" w:cs="Arial"/>
          <w:sz w:val="20"/>
          <w:szCs w:val="20"/>
          <w:lang w:val="de-DE"/>
        </w:rPr>
      </w:pPr>
      <w:r w:rsidRPr="00D95813">
        <w:rPr>
          <w:rFonts w:ascii="Arial" w:hAnsi="Arial" w:cs="Arial"/>
          <w:sz w:val="20"/>
          <w:szCs w:val="20"/>
          <w:lang w:val="de-DE"/>
        </w:rPr>
        <w:t>geboren in</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3"/>
            <w:enabled/>
            <w:calcOnExit w:val="0"/>
            <w:textInput/>
          </w:ffData>
        </w:fldChar>
      </w:r>
      <w:bookmarkStart w:id="2" w:name="Text3"/>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PLZ und Ort</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2"/>
      <w:r w:rsidRPr="00D95813">
        <w:rPr>
          <w:rFonts w:ascii="Arial" w:hAnsi="Arial" w:cs="Arial"/>
          <w:sz w:val="20"/>
          <w:szCs w:val="20"/>
          <w:lang w:val="de-DE"/>
        </w:rPr>
        <w:t xml:space="preserve"> </w:t>
      </w:r>
    </w:p>
    <w:p w14:paraId="73BC2C44" w14:textId="0E323ADE" w:rsidR="007B6216" w:rsidRPr="00D95813" w:rsidRDefault="002118D2"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am</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4"/>
            <w:enabled/>
            <w:calcOnExit w:val="0"/>
            <w:textInput/>
          </w:ffData>
        </w:fldChar>
      </w:r>
      <w:bookmarkStart w:id="3" w:name="Text4"/>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3"/>
      <w:r w:rsidR="007B6216" w:rsidRPr="00D95813">
        <w:rPr>
          <w:rFonts w:ascii="Arial" w:hAnsi="Arial" w:cs="Arial"/>
          <w:sz w:val="20"/>
          <w:szCs w:val="20"/>
          <w:lang w:val="de-DE"/>
        </w:rPr>
        <w:t xml:space="preserve"> </w:t>
      </w:r>
    </w:p>
    <w:p w14:paraId="14FB0FE9" w14:textId="73AB02D6"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Steuernummer</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5"/>
            <w:enabled/>
            <w:calcOnExit w:val="0"/>
            <w:textInput/>
          </w:ffData>
        </w:fldChar>
      </w:r>
      <w:bookmarkStart w:id="4" w:name="Text5"/>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4"/>
      <w:r w:rsidRPr="00D95813">
        <w:rPr>
          <w:rFonts w:ascii="Arial" w:hAnsi="Arial" w:cs="Arial"/>
          <w:sz w:val="20"/>
          <w:szCs w:val="20"/>
          <w:lang w:val="de-DE"/>
        </w:rPr>
        <w:t xml:space="preserve"> </w:t>
      </w:r>
    </w:p>
    <w:p w14:paraId="7E9E2400" w14:textId="01046688"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wohnhaft in</w:t>
      </w:r>
      <w:r w:rsidR="002D7209">
        <w:rPr>
          <w:rFonts w:ascii="Arial" w:hAnsi="Arial" w:cs="Arial"/>
          <w:sz w:val="20"/>
          <w:szCs w:val="20"/>
          <w:lang w:val="de-DE"/>
        </w:rPr>
        <w:t xml:space="preserve"> </w:t>
      </w:r>
      <w:r w:rsidR="002D7209">
        <w:rPr>
          <w:rFonts w:ascii="Arial" w:hAnsi="Arial" w:cs="Arial"/>
          <w:sz w:val="20"/>
          <w:szCs w:val="20"/>
          <w:lang w:val="de-DE"/>
        </w:rPr>
        <w:fldChar w:fldCharType="begin">
          <w:ffData>
            <w:name w:val="Text3"/>
            <w:enabled/>
            <w:calcOnExit w:val="0"/>
            <w:textInput/>
          </w:ffData>
        </w:fldChar>
      </w:r>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PLZ und Ort</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p>
    <w:p w14:paraId="13D80359" w14:textId="15E88A7A" w:rsidR="007B6216" w:rsidRPr="00D95813" w:rsidRDefault="006E33B4"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Adresse</w:t>
      </w:r>
      <w:r w:rsidR="007B6216" w:rsidRPr="00D95813">
        <w:rPr>
          <w:rFonts w:ascii="Arial" w:hAnsi="Arial" w:cs="Arial"/>
          <w:sz w:val="20"/>
          <w:szCs w:val="20"/>
          <w:lang w:val="de-DE"/>
        </w:rPr>
        <w:t xml:space="preserve"> </w:t>
      </w:r>
      <w:r w:rsidR="002D7209">
        <w:rPr>
          <w:rFonts w:ascii="Arial" w:hAnsi="Arial" w:cs="Arial"/>
          <w:sz w:val="20"/>
          <w:szCs w:val="20"/>
          <w:lang w:val="de-DE"/>
        </w:rPr>
        <w:fldChar w:fldCharType="begin">
          <w:ffData>
            <w:name w:val="Text7"/>
            <w:enabled/>
            <w:calcOnExit w:val="0"/>
            <w:textInput/>
          </w:ffData>
        </w:fldChar>
      </w:r>
      <w:bookmarkStart w:id="5" w:name="Text7"/>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bookmarkEnd w:id="5"/>
    </w:p>
    <w:p w14:paraId="61051DCF" w14:textId="77777777" w:rsidR="007B6216" w:rsidRPr="00D95813" w:rsidRDefault="007B6216" w:rsidP="007B6216">
      <w:pPr>
        <w:spacing w:after="0" w:line="240" w:lineRule="auto"/>
        <w:ind w:left="64"/>
        <w:rPr>
          <w:rFonts w:ascii="Arial" w:hAnsi="Arial" w:cs="Arial"/>
          <w:sz w:val="20"/>
          <w:szCs w:val="20"/>
          <w:lang w:val="de-DE"/>
        </w:rPr>
      </w:pPr>
    </w:p>
    <w:p w14:paraId="1C557C0C" w14:textId="315DC23C"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gesetzlicher Vertreter </w:t>
      </w:r>
      <w:r w:rsidRPr="00D95813">
        <w:rPr>
          <w:rFonts w:ascii="Arial" w:hAnsi="Arial" w:cs="Arial"/>
          <w:color w:val="auto"/>
          <w:sz w:val="20"/>
          <w:szCs w:val="20"/>
          <w:lang w:val="de-DE"/>
        </w:rPr>
        <w:t>von</w:t>
      </w:r>
      <w:r w:rsidR="002D7209">
        <w:rPr>
          <w:rFonts w:ascii="Arial" w:hAnsi="Arial" w:cs="Arial"/>
          <w:color w:val="auto"/>
          <w:sz w:val="20"/>
          <w:szCs w:val="20"/>
          <w:lang w:val="de-DE"/>
        </w:rPr>
        <w:t xml:space="preserve"> </w:t>
      </w:r>
      <w:r w:rsidR="002D7209">
        <w:rPr>
          <w:rFonts w:ascii="Arial" w:eastAsia="Arial" w:hAnsi="Arial" w:cs="Arial"/>
          <w:color w:val="000000" w:themeColor="text1"/>
          <w:sz w:val="20"/>
          <w:szCs w:val="20"/>
          <w:lang w:val="de-DE"/>
        </w:rPr>
        <w:fldChar w:fldCharType="begin">
          <w:ffData>
            <w:name w:val="Text1"/>
            <w:enabled/>
            <w:calcOnExit w:val="0"/>
            <w:textInput/>
          </w:ffData>
        </w:fldChar>
      </w:r>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Firmenname eingeben</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r w:rsidR="002D7209" w:rsidRPr="00D95813">
        <w:rPr>
          <w:rFonts w:ascii="Arial" w:eastAsia="Arial" w:hAnsi="Arial" w:cs="Arial"/>
          <w:sz w:val="20"/>
          <w:szCs w:val="20"/>
          <w:lang w:val="de-DE"/>
        </w:rPr>
        <w:t xml:space="preserve"> </w:t>
      </w:r>
      <w:r w:rsidRPr="00D95813">
        <w:rPr>
          <w:rFonts w:ascii="Arial" w:hAnsi="Arial" w:cs="Arial"/>
          <w:color w:val="2E74B5" w:themeColor="accent5" w:themeShade="BF"/>
          <w:sz w:val="20"/>
          <w:szCs w:val="20"/>
          <w:lang w:val="de-DE"/>
        </w:rPr>
        <w:t xml:space="preserve"> </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Pr="00D95813">
        <w:rPr>
          <w:rFonts w:ascii="Arial" w:hAnsi="Arial" w:cs="Arial"/>
          <w:color w:val="2E74B5" w:themeColor="accent5" w:themeShade="BF"/>
          <w:sz w:val="20"/>
          <w:szCs w:val="20"/>
          <w:lang w:val="de-DE"/>
        </w:rPr>
        <w:t xml:space="preserve"> </w:t>
      </w:r>
    </w:p>
    <w:p w14:paraId="168496C7" w14:textId="54AAE709" w:rsidR="007B6216" w:rsidRPr="00D95813" w:rsidRDefault="007B6216"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mit Sitz in </w:t>
      </w:r>
      <w:r w:rsidR="002D7209">
        <w:rPr>
          <w:rFonts w:ascii="Arial" w:hAnsi="Arial" w:cs="Arial"/>
          <w:sz w:val="20"/>
          <w:szCs w:val="20"/>
          <w:lang w:val="de-DE"/>
        </w:rPr>
        <w:fldChar w:fldCharType="begin">
          <w:ffData>
            <w:name w:val="Text3"/>
            <w:enabled/>
            <w:calcOnExit w:val="0"/>
            <w:textInput/>
          </w:ffData>
        </w:fldChar>
      </w:r>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PLZ und Ort</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p>
    <w:p w14:paraId="62A5A1C7" w14:textId="044A14C4" w:rsidR="006E33B4" w:rsidRPr="00D95813" w:rsidRDefault="006E33B4" w:rsidP="4A17F95F">
      <w:pPr>
        <w:spacing w:after="0" w:line="240" w:lineRule="auto"/>
        <w:ind w:left="64"/>
        <w:rPr>
          <w:rFonts w:ascii="Arial" w:hAnsi="Arial" w:cs="Arial"/>
          <w:color w:val="2E74B5" w:themeColor="accent5" w:themeShade="BF"/>
          <w:sz w:val="20"/>
          <w:szCs w:val="20"/>
          <w:lang w:val="de-DE"/>
        </w:rPr>
      </w:pPr>
      <w:r w:rsidRPr="00D95813">
        <w:rPr>
          <w:rFonts w:ascii="Arial" w:hAnsi="Arial" w:cs="Arial"/>
          <w:sz w:val="20"/>
          <w:szCs w:val="20"/>
          <w:lang w:val="de-DE"/>
        </w:rPr>
        <w:t xml:space="preserve">Adresse </w:t>
      </w:r>
      <w:r w:rsidR="003A44BC">
        <w:rPr>
          <w:rFonts w:ascii="Arial" w:hAnsi="Arial" w:cs="Arial"/>
          <w:sz w:val="20"/>
          <w:szCs w:val="20"/>
          <w:lang w:val="de-DE"/>
        </w:rPr>
        <w:fldChar w:fldCharType="begin">
          <w:ffData>
            <w:name w:val=""/>
            <w:enabled/>
            <w:calcOnExit w:val="0"/>
            <w:textInput/>
          </w:ffData>
        </w:fldChar>
      </w:r>
      <w:r w:rsidR="003A44BC">
        <w:rPr>
          <w:rFonts w:ascii="Arial" w:hAnsi="Arial" w:cs="Arial"/>
          <w:sz w:val="20"/>
          <w:szCs w:val="20"/>
          <w:lang w:val="de-DE"/>
        </w:rPr>
        <w:instrText xml:space="preserve"> FORMTEXT </w:instrText>
      </w:r>
      <w:r w:rsidR="003A44BC">
        <w:rPr>
          <w:rFonts w:ascii="Arial" w:hAnsi="Arial" w:cs="Arial"/>
          <w:sz w:val="20"/>
          <w:szCs w:val="20"/>
          <w:lang w:val="de-DE"/>
        </w:rPr>
      </w:r>
      <w:r w:rsidR="003A44BC">
        <w:rPr>
          <w:rFonts w:ascii="Arial" w:hAnsi="Arial" w:cs="Arial"/>
          <w:sz w:val="20"/>
          <w:szCs w:val="20"/>
          <w:lang w:val="de-DE"/>
        </w:rPr>
        <w:fldChar w:fldCharType="separate"/>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sz w:val="20"/>
          <w:szCs w:val="20"/>
          <w:lang w:val="de-DE"/>
        </w:rPr>
        <w:fldChar w:fldCharType="end"/>
      </w:r>
    </w:p>
    <w:p w14:paraId="2FCE409C" w14:textId="4C9B8775" w:rsidR="0043147D" w:rsidRDefault="002118D2" w:rsidP="007B6216">
      <w:pPr>
        <w:spacing w:after="0" w:line="240" w:lineRule="auto"/>
        <w:ind w:left="64"/>
        <w:rPr>
          <w:rFonts w:ascii="Arial" w:hAnsi="Arial" w:cs="Arial"/>
          <w:caps/>
          <w:color w:val="0070C0"/>
          <w:sz w:val="20"/>
          <w:szCs w:val="20"/>
          <w:lang w:val="de-DE"/>
        </w:rPr>
      </w:pPr>
      <w:r w:rsidRPr="00D95813">
        <w:rPr>
          <w:rFonts w:ascii="Arial" w:hAnsi="Arial" w:cs="Arial"/>
          <w:sz w:val="20"/>
          <w:szCs w:val="20"/>
          <w:lang w:val="de-DE"/>
        </w:rPr>
        <w:t>Steuernummer</w:t>
      </w:r>
      <w:r w:rsidR="007B6216" w:rsidRPr="00D95813">
        <w:rPr>
          <w:rFonts w:ascii="Arial" w:hAnsi="Arial" w:cs="Arial"/>
          <w:sz w:val="20"/>
          <w:szCs w:val="20"/>
          <w:lang w:val="de-DE"/>
        </w:rPr>
        <w:t xml:space="preserve"> </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r w:rsidR="007B6216" w:rsidRPr="00D95813">
        <w:rPr>
          <w:rFonts w:ascii="Arial" w:hAnsi="Arial" w:cs="Arial"/>
          <w:sz w:val="20"/>
          <w:szCs w:val="20"/>
          <w:lang w:val="de-DE"/>
        </w:rPr>
        <w:t xml:space="preserve"> </w:t>
      </w:r>
      <w:r w:rsidR="003A44BC">
        <w:rPr>
          <w:rFonts w:ascii="Arial" w:hAnsi="Arial" w:cs="Arial"/>
          <w:sz w:val="20"/>
          <w:szCs w:val="20"/>
          <w:lang w:val="de-DE"/>
        </w:rPr>
        <w:fldChar w:fldCharType="begin">
          <w:ffData>
            <w:name w:val=""/>
            <w:enabled/>
            <w:calcOnExit w:val="0"/>
            <w:textInput/>
          </w:ffData>
        </w:fldChar>
      </w:r>
      <w:r w:rsidR="003A44BC">
        <w:rPr>
          <w:rFonts w:ascii="Arial" w:hAnsi="Arial" w:cs="Arial"/>
          <w:sz w:val="20"/>
          <w:szCs w:val="20"/>
          <w:lang w:val="de-DE"/>
        </w:rPr>
        <w:instrText xml:space="preserve"> FORMTEXT </w:instrText>
      </w:r>
      <w:r w:rsidR="003A44BC">
        <w:rPr>
          <w:rFonts w:ascii="Arial" w:hAnsi="Arial" w:cs="Arial"/>
          <w:sz w:val="20"/>
          <w:szCs w:val="20"/>
          <w:lang w:val="de-DE"/>
        </w:rPr>
      </w:r>
      <w:r w:rsidR="003A44BC">
        <w:rPr>
          <w:rFonts w:ascii="Arial" w:hAnsi="Arial" w:cs="Arial"/>
          <w:sz w:val="20"/>
          <w:szCs w:val="20"/>
          <w:lang w:val="de-DE"/>
        </w:rPr>
        <w:fldChar w:fldCharType="separate"/>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noProof/>
          <w:sz w:val="20"/>
          <w:szCs w:val="20"/>
          <w:lang w:val="de-DE"/>
        </w:rPr>
        <w:t> </w:t>
      </w:r>
      <w:r w:rsidR="003A44BC">
        <w:rPr>
          <w:rFonts w:ascii="Arial" w:hAnsi="Arial" w:cs="Arial"/>
          <w:sz w:val="20"/>
          <w:szCs w:val="20"/>
          <w:lang w:val="de-DE"/>
        </w:rPr>
        <w:fldChar w:fldCharType="end"/>
      </w:r>
    </w:p>
    <w:p w14:paraId="45F5B9EF" w14:textId="257D148F" w:rsidR="007B6216" w:rsidRPr="00D95813" w:rsidRDefault="007B6216" w:rsidP="007B6216">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MwSt.-Nummer </w:t>
      </w:r>
      <w:r w:rsidR="002D7209">
        <w:rPr>
          <w:rFonts w:ascii="Arial" w:hAnsi="Arial" w:cs="Arial"/>
          <w:sz w:val="20"/>
          <w:szCs w:val="20"/>
          <w:lang w:val="de-DE"/>
        </w:rPr>
        <w:fldChar w:fldCharType="begin">
          <w:ffData>
            <w:name w:val="Text7"/>
            <w:enabled/>
            <w:calcOnExit w:val="0"/>
            <w:textInput/>
          </w:ffData>
        </w:fldChar>
      </w:r>
      <w:r w:rsidR="002D7209">
        <w:rPr>
          <w:rFonts w:ascii="Arial" w:hAnsi="Arial" w:cs="Arial"/>
          <w:sz w:val="20"/>
          <w:szCs w:val="20"/>
          <w:lang w:val="de-DE"/>
        </w:rPr>
        <w:instrText xml:space="preserve"> FORMTEXT </w:instrText>
      </w:r>
      <w:r w:rsidR="002D7209">
        <w:rPr>
          <w:rFonts w:ascii="Arial" w:hAnsi="Arial" w:cs="Arial"/>
          <w:sz w:val="20"/>
          <w:szCs w:val="20"/>
          <w:lang w:val="de-DE"/>
        </w:rPr>
      </w:r>
      <w:r w:rsidR="002D7209">
        <w:rPr>
          <w:rFonts w:ascii="Arial" w:hAnsi="Arial" w:cs="Arial"/>
          <w:sz w:val="20"/>
          <w:szCs w:val="20"/>
          <w:lang w:val="de-DE"/>
        </w:rPr>
        <w:fldChar w:fldCharType="separate"/>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noProof/>
          <w:sz w:val="20"/>
          <w:szCs w:val="20"/>
          <w:lang w:val="de-DE"/>
        </w:rPr>
        <w:t> </w:t>
      </w:r>
      <w:r w:rsidR="002D7209">
        <w:rPr>
          <w:rFonts w:ascii="Arial" w:hAnsi="Arial" w:cs="Arial"/>
          <w:sz w:val="20"/>
          <w:szCs w:val="20"/>
          <w:lang w:val="de-DE"/>
        </w:rPr>
        <w:fldChar w:fldCharType="end"/>
      </w:r>
    </w:p>
    <w:p w14:paraId="374DF64D" w14:textId="77777777" w:rsidR="003017DA" w:rsidRPr="00D95813" w:rsidRDefault="003017DA" w:rsidP="003017DA">
      <w:pPr>
        <w:spacing w:after="0" w:line="240" w:lineRule="auto"/>
        <w:ind w:left="64"/>
        <w:rPr>
          <w:rFonts w:ascii="Arial" w:hAnsi="Arial" w:cs="Arial"/>
          <w:sz w:val="20"/>
          <w:szCs w:val="20"/>
          <w:lang w:val="de-DE"/>
        </w:rPr>
      </w:pPr>
    </w:p>
    <w:p w14:paraId="4F9F4E2A" w14:textId="52688D29" w:rsidR="00C6652D" w:rsidRPr="00D95813" w:rsidRDefault="00C6652D" w:rsidP="00C6652D">
      <w:pPr>
        <w:spacing w:after="0" w:line="240" w:lineRule="auto"/>
        <w:ind w:left="64"/>
        <w:rPr>
          <w:rFonts w:ascii="Arial" w:hAnsi="Arial" w:cs="Arial"/>
          <w:i/>
          <w:iCs/>
          <w:sz w:val="20"/>
          <w:szCs w:val="20"/>
          <w:lang w:val="de-DE"/>
        </w:rPr>
      </w:pPr>
      <w:r w:rsidRPr="00D95813">
        <w:rPr>
          <w:rFonts w:ascii="Arial" w:hAnsi="Arial" w:cs="Arial"/>
          <w:sz w:val="20"/>
          <w:szCs w:val="20"/>
          <w:lang w:val="de-DE"/>
        </w:rPr>
        <w:t xml:space="preserve">in der Funktion </w:t>
      </w:r>
      <w:r w:rsidR="002118D2" w:rsidRPr="00D95813">
        <w:rPr>
          <w:rFonts w:ascii="Arial" w:hAnsi="Arial" w:cs="Arial"/>
          <w:sz w:val="20"/>
          <w:szCs w:val="20"/>
          <w:lang w:val="de-DE"/>
        </w:rPr>
        <w:t>als</w:t>
      </w:r>
      <w:r w:rsidRPr="00D95813">
        <w:rPr>
          <w:rFonts w:ascii="Arial" w:hAnsi="Arial" w:cs="Arial"/>
          <w:sz w:val="20"/>
          <w:szCs w:val="20"/>
          <w:lang w:val="de-DE"/>
        </w:rPr>
        <w:t xml:space="preserve">: (bitte </w:t>
      </w:r>
      <w:r w:rsidRPr="00D95813">
        <w:rPr>
          <w:rFonts w:ascii="Arial" w:hAnsi="Arial" w:cs="Arial"/>
          <w:i/>
          <w:iCs/>
          <w:sz w:val="20"/>
          <w:szCs w:val="20"/>
          <w:lang w:val="de-DE"/>
        </w:rPr>
        <w:t xml:space="preserve">nur die </w:t>
      </w:r>
      <w:r w:rsidR="002118D2" w:rsidRPr="00D95813">
        <w:rPr>
          <w:rFonts w:ascii="Arial" w:hAnsi="Arial" w:cs="Arial"/>
          <w:i/>
          <w:iCs/>
          <w:sz w:val="20"/>
          <w:szCs w:val="20"/>
          <w:lang w:val="de-DE"/>
        </w:rPr>
        <w:t>zutreffende</w:t>
      </w:r>
      <w:r w:rsidRPr="00D95813">
        <w:rPr>
          <w:rFonts w:ascii="Arial" w:hAnsi="Arial" w:cs="Arial"/>
          <w:i/>
          <w:iCs/>
          <w:sz w:val="20"/>
          <w:szCs w:val="20"/>
          <w:lang w:val="de-DE"/>
        </w:rPr>
        <w:t xml:space="preserve"> Option ankreuzen)</w:t>
      </w:r>
    </w:p>
    <w:p w14:paraId="2D867E52" w14:textId="12226424" w:rsidR="00C6652D" w:rsidRPr="00D95813" w:rsidRDefault="00594A14"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419872086"/>
          <w14:checkbox>
            <w14:checked w14:val="0"/>
            <w14:checkedState w14:val="2612" w14:font="MS Gothic"/>
            <w14:uncheckedState w14:val="2610" w14:font="MS Gothic"/>
          </w14:checkbox>
        </w:sdtPr>
        <w:sdtEndPr/>
        <w:sdtContent>
          <w:r w:rsidR="00D95813">
            <w:rPr>
              <w:rFonts w:ascii="MS Gothic" w:eastAsia="MS Gothic" w:hAnsi="MS Gothic" w:cs="Arial" w:hint="eastAsia"/>
              <w:b/>
              <w:bCs/>
              <w:sz w:val="20"/>
              <w:szCs w:val="20"/>
              <w:lang w:val="de-DE"/>
            </w:rPr>
            <w:t>☐</w:t>
          </w:r>
        </w:sdtContent>
      </w:sdt>
      <w:r w:rsidR="002118D2" w:rsidRPr="00D95813">
        <w:rPr>
          <w:rFonts w:ascii="Arial" w:hAnsi="Arial" w:cs="Arial"/>
          <w:b/>
          <w:bCs/>
          <w:sz w:val="20"/>
          <w:szCs w:val="20"/>
          <w:lang w:val="de-DE"/>
        </w:rPr>
        <w:t xml:space="preserve"> </w:t>
      </w:r>
      <w:r w:rsidR="006F15B0" w:rsidRPr="00D95813">
        <w:rPr>
          <w:rFonts w:ascii="Arial" w:hAnsi="Arial" w:cs="Arial"/>
          <w:bCs/>
          <w:sz w:val="20"/>
          <w:szCs w:val="20"/>
          <w:lang w:val="de-DE"/>
        </w:rPr>
        <w:t>Einzelner Projektei</w:t>
      </w:r>
      <w:r w:rsidR="002118D2" w:rsidRPr="00D95813">
        <w:rPr>
          <w:rFonts w:ascii="Arial" w:hAnsi="Arial" w:cs="Arial"/>
          <w:bCs/>
          <w:sz w:val="20"/>
          <w:szCs w:val="20"/>
          <w:lang w:val="de-DE"/>
        </w:rPr>
        <w:t>nreicher</w:t>
      </w:r>
    </w:p>
    <w:p w14:paraId="5EA8C643" w14:textId="022F9D65" w:rsidR="00416F16" w:rsidRPr="00D95813" w:rsidRDefault="00594A14"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1072734723"/>
          <w14:checkbox>
            <w14:checked w14:val="0"/>
            <w14:checkedState w14:val="2612" w14:font="MS Gothic"/>
            <w14:uncheckedState w14:val="2610" w14:font="MS Gothic"/>
          </w14:checkbox>
        </w:sdtPr>
        <w:sdtEndPr/>
        <w:sdtContent>
          <w:r w:rsidR="006F2E7B" w:rsidRPr="00D95813">
            <w:rPr>
              <w:rFonts w:ascii="Segoe UI Symbol" w:eastAsia="MS Gothic" w:hAnsi="Segoe UI Symbol" w:cs="Segoe UI Symbol"/>
              <w:b/>
              <w:bCs/>
              <w:sz w:val="20"/>
              <w:szCs w:val="20"/>
              <w:lang w:val="de-DE"/>
            </w:rPr>
            <w:t>☐</w:t>
          </w:r>
        </w:sdtContent>
      </w:sdt>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C6652D" w:rsidRPr="00D95813">
        <w:rPr>
          <w:rFonts w:ascii="Arial" w:hAnsi="Arial" w:cs="Arial"/>
          <w:sz w:val="20"/>
          <w:szCs w:val="20"/>
        </w:rPr>
        <w:fldChar w:fldCharType="begin"/>
      </w:r>
      <w:r w:rsidR="00C6652D" w:rsidRPr="00D95813">
        <w:rPr>
          <w:rFonts w:ascii="Arial" w:hAnsi="Arial" w:cs="Arial"/>
          <w:sz w:val="20"/>
          <w:szCs w:val="20"/>
          <w:lang w:val="de-DE"/>
        </w:rPr>
        <w:instrText xml:space="preserve">  </w:instrText>
      </w:r>
      <w:r w:rsidR="00C6652D" w:rsidRPr="00D95813">
        <w:rPr>
          <w:rFonts w:ascii="Arial" w:hAnsi="Arial" w:cs="Arial"/>
          <w:sz w:val="20"/>
          <w:szCs w:val="20"/>
        </w:rPr>
        <w:fldChar w:fldCharType="end"/>
      </w:r>
      <w:r w:rsidR="00E14341" w:rsidRPr="00D95813">
        <w:rPr>
          <w:rFonts w:ascii="Arial" w:hAnsi="Arial" w:cs="Arial"/>
          <w:bCs/>
          <w:sz w:val="20"/>
          <w:szCs w:val="20"/>
          <w:lang w:val="de-DE"/>
        </w:rPr>
        <w:t xml:space="preserve"> </w:t>
      </w:r>
      <w:r w:rsidR="002118D2" w:rsidRPr="00D95813">
        <w:rPr>
          <w:rFonts w:ascii="Arial" w:hAnsi="Arial" w:cs="Arial"/>
          <w:bCs/>
          <w:sz w:val="20"/>
          <w:szCs w:val="20"/>
          <w:lang w:val="de-DE"/>
        </w:rPr>
        <w:t>Projekteinreicher – federführendes Unternehmen</w:t>
      </w:r>
      <w:r w:rsidR="00E14341" w:rsidRPr="00D95813">
        <w:rPr>
          <w:rFonts w:ascii="Arial" w:hAnsi="Arial" w:cs="Arial"/>
          <w:sz w:val="20"/>
          <w:szCs w:val="20"/>
          <w:lang w:val="de-DE"/>
        </w:rPr>
        <w:fldChar w:fldCharType="begin"/>
      </w:r>
      <w:r w:rsidR="00E14341" w:rsidRPr="00D95813">
        <w:rPr>
          <w:rFonts w:ascii="Arial" w:hAnsi="Arial" w:cs="Arial"/>
          <w:sz w:val="20"/>
          <w:szCs w:val="20"/>
          <w:lang w:val="de-DE"/>
        </w:rPr>
        <w:instrText xml:space="preserve">  </w:instrText>
      </w:r>
      <w:r w:rsidR="00E14341" w:rsidRPr="00D95813">
        <w:rPr>
          <w:rFonts w:ascii="Arial" w:hAnsi="Arial" w:cs="Arial"/>
          <w:sz w:val="20"/>
          <w:szCs w:val="20"/>
          <w:lang w:val="de-DE"/>
        </w:rPr>
        <w:fldChar w:fldCharType="end"/>
      </w:r>
      <w:r w:rsidR="00E14341" w:rsidRPr="00D95813">
        <w:rPr>
          <w:rFonts w:ascii="Arial" w:hAnsi="Arial" w:cs="Arial"/>
          <w:sz w:val="20"/>
          <w:szCs w:val="20"/>
          <w:lang w:val="de-DE"/>
        </w:rPr>
        <w:fldChar w:fldCharType="begin"/>
      </w:r>
      <w:r w:rsidR="00E14341" w:rsidRPr="00D95813">
        <w:rPr>
          <w:rFonts w:ascii="Arial" w:hAnsi="Arial" w:cs="Arial"/>
          <w:sz w:val="20"/>
          <w:szCs w:val="20"/>
          <w:lang w:val="de-DE"/>
        </w:rPr>
        <w:instrText xml:space="preserve">  </w:instrText>
      </w:r>
      <w:r w:rsidR="00E14341" w:rsidRPr="00D95813">
        <w:rPr>
          <w:rFonts w:ascii="Arial" w:hAnsi="Arial" w:cs="Arial"/>
          <w:sz w:val="20"/>
          <w:szCs w:val="20"/>
          <w:lang w:val="de-DE"/>
        </w:rPr>
        <w:fldChar w:fldCharType="end"/>
      </w:r>
    </w:p>
    <w:p w14:paraId="37C771CD" w14:textId="244F1A7A" w:rsidR="00C6652D" w:rsidRPr="00D95813" w:rsidRDefault="00594A14" w:rsidP="003A1C64">
      <w:pPr>
        <w:spacing w:before="120" w:after="0" w:line="240" w:lineRule="auto"/>
        <w:ind w:left="357"/>
        <w:rPr>
          <w:rFonts w:ascii="Arial" w:hAnsi="Arial" w:cs="Arial"/>
          <w:sz w:val="20"/>
          <w:szCs w:val="20"/>
          <w:lang w:val="de-DE"/>
        </w:rPr>
      </w:pPr>
      <w:sdt>
        <w:sdtPr>
          <w:rPr>
            <w:rFonts w:ascii="Arial" w:hAnsi="Arial" w:cs="Arial"/>
            <w:b/>
            <w:bCs/>
            <w:sz w:val="20"/>
            <w:szCs w:val="20"/>
            <w:lang w:val="de-DE"/>
          </w:rPr>
          <w:id w:val="-15693091"/>
          <w14:checkbox>
            <w14:checked w14:val="0"/>
            <w14:checkedState w14:val="2612" w14:font="MS Gothic"/>
            <w14:uncheckedState w14:val="2610" w14:font="MS Gothic"/>
          </w14:checkbox>
        </w:sdtPr>
        <w:sdtEndPr/>
        <w:sdtContent>
          <w:r w:rsidR="00C6652D" w:rsidRPr="00D95813">
            <w:rPr>
              <w:rFonts w:ascii="Segoe UI Symbol" w:eastAsia="MS Gothic" w:hAnsi="Segoe UI Symbol" w:cs="Segoe UI Symbol"/>
              <w:b/>
              <w:bCs/>
              <w:sz w:val="20"/>
              <w:szCs w:val="20"/>
              <w:lang w:val="de-DE"/>
            </w:rPr>
            <w:t>☐</w:t>
          </w:r>
        </w:sdtContent>
      </w:sdt>
      <w:r w:rsidR="00C6652D" w:rsidRPr="00D95813">
        <w:rPr>
          <w:rFonts w:ascii="Arial" w:hAnsi="Arial" w:cs="Arial"/>
          <w:b/>
          <w:bCs/>
          <w:sz w:val="20"/>
          <w:szCs w:val="20"/>
          <w:lang w:val="de-DE"/>
        </w:rPr>
        <w:t xml:space="preserve"> </w:t>
      </w:r>
      <w:r w:rsidR="00C6652D" w:rsidRPr="00D95813">
        <w:rPr>
          <w:rFonts w:ascii="Arial" w:hAnsi="Arial" w:cs="Arial"/>
          <w:b/>
          <w:bCs/>
          <w:sz w:val="20"/>
          <w:szCs w:val="20"/>
        </w:rPr>
        <w:fldChar w:fldCharType="begin"/>
      </w:r>
      <w:r w:rsidR="00C6652D" w:rsidRPr="00D95813">
        <w:rPr>
          <w:rFonts w:ascii="Arial" w:hAnsi="Arial" w:cs="Arial"/>
          <w:b/>
          <w:bCs/>
          <w:sz w:val="20"/>
          <w:szCs w:val="20"/>
          <w:lang w:val="de-DE"/>
        </w:rPr>
        <w:instrText xml:space="preserve">  </w:instrText>
      </w:r>
      <w:r w:rsidR="00C6652D" w:rsidRPr="00D95813">
        <w:rPr>
          <w:rFonts w:ascii="Arial" w:hAnsi="Arial" w:cs="Arial"/>
          <w:b/>
          <w:bCs/>
          <w:sz w:val="20"/>
          <w:szCs w:val="20"/>
        </w:rPr>
        <w:fldChar w:fldCharType="end"/>
      </w:r>
      <w:r w:rsidR="00C6652D" w:rsidRPr="00D95813">
        <w:rPr>
          <w:rFonts w:ascii="Arial" w:hAnsi="Arial" w:cs="Arial"/>
          <w:b/>
          <w:bCs/>
          <w:sz w:val="20"/>
          <w:szCs w:val="20"/>
        </w:rPr>
        <w:fldChar w:fldCharType="begin"/>
      </w:r>
      <w:r w:rsidR="00C6652D" w:rsidRPr="00D95813">
        <w:rPr>
          <w:rFonts w:ascii="Arial" w:hAnsi="Arial" w:cs="Arial"/>
          <w:b/>
          <w:bCs/>
          <w:sz w:val="20"/>
          <w:szCs w:val="20"/>
          <w:lang w:val="de-DE"/>
        </w:rPr>
        <w:instrText xml:space="preserve">  </w:instrText>
      </w:r>
      <w:r w:rsidR="00C6652D" w:rsidRPr="00D95813">
        <w:rPr>
          <w:rFonts w:ascii="Arial" w:hAnsi="Arial" w:cs="Arial"/>
          <w:b/>
          <w:bCs/>
          <w:sz w:val="20"/>
          <w:szCs w:val="20"/>
        </w:rPr>
        <w:fldChar w:fldCharType="end"/>
      </w:r>
      <w:r w:rsidR="002118D2" w:rsidRPr="00D95813">
        <w:rPr>
          <w:rFonts w:ascii="Arial" w:hAnsi="Arial" w:cs="Arial"/>
          <w:bCs/>
          <w:sz w:val="20"/>
          <w:szCs w:val="20"/>
          <w:lang w:val="de-DE"/>
        </w:rPr>
        <w:t>Projekteinreicher – Partner</w:t>
      </w:r>
    </w:p>
    <w:p w14:paraId="28BB0FE2" w14:textId="77777777" w:rsidR="00C6652D" w:rsidRPr="00D95813" w:rsidRDefault="00C6652D" w:rsidP="003017DA">
      <w:pPr>
        <w:spacing w:after="0" w:line="240" w:lineRule="auto"/>
        <w:ind w:left="64"/>
        <w:rPr>
          <w:rFonts w:ascii="Arial" w:hAnsi="Arial" w:cs="Arial"/>
          <w:sz w:val="20"/>
          <w:szCs w:val="20"/>
          <w:lang w:val="de-DE"/>
        </w:rPr>
      </w:pPr>
    </w:p>
    <w:p w14:paraId="3E1A5AAC" w14:textId="77777777" w:rsidR="003017DA" w:rsidRPr="00D95813" w:rsidRDefault="003017DA" w:rsidP="003017DA">
      <w:pPr>
        <w:spacing w:after="0" w:line="240" w:lineRule="auto"/>
        <w:ind w:left="360"/>
        <w:rPr>
          <w:rFonts w:ascii="Arial" w:hAnsi="Arial" w:cs="Arial"/>
          <w:sz w:val="20"/>
          <w:szCs w:val="20"/>
          <w:lang w:val="de-DE"/>
        </w:rPr>
      </w:pPr>
    </w:p>
    <w:p w14:paraId="59B83B94" w14:textId="7D08C11B" w:rsidR="00CB3713" w:rsidRPr="00D95813" w:rsidRDefault="00CB3713" w:rsidP="00CB3713">
      <w:pPr>
        <w:rPr>
          <w:rFonts w:ascii="Arial" w:hAnsi="Arial" w:cs="Arial"/>
          <w:sz w:val="20"/>
          <w:szCs w:val="20"/>
          <w:lang w:val="de-DE"/>
        </w:rPr>
      </w:pPr>
      <w:r w:rsidRPr="00D95813">
        <w:rPr>
          <w:rFonts w:ascii="Arial" w:hAnsi="Arial" w:cs="Arial"/>
          <w:sz w:val="20"/>
          <w:szCs w:val="20"/>
          <w:lang w:val="de-DE"/>
        </w:rPr>
        <w:t xml:space="preserve">nach Kenntnisnahme der Informationen, die der für die Datenverarbeitung Verantwortliche gemäß Artikel 13 des </w:t>
      </w:r>
      <w:r w:rsidR="001A00C6" w:rsidRPr="00D95813">
        <w:rPr>
          <w:rFonts w:ascii="Arial" w:hAnsi="Arial" w:cs="Arial"/>
          <w:sz w:val="20"/>
          <w:szCs w:val="20"/>
          <w:lang w:val="de-DE"/>
        </w:rPr>
        <w:t>Gesetzesvertretenden Dekrets</w:t>
      </w:r>
      <w:r w:rsidRPr="00D95813">
        <w:rPr>
          <w:rFonts w:ascii="Arial" w:hAnsi="Arial" w:cs="Arial"/>
          <w:sz w:val="20"/>
          <w:szCs w:val="20"/>
          <w:lang w:val="de-DE"/>
        </w:rPr>
        <w:t xml:space="preserve"> 196/2003 und den Artikeln 13-14 der Datenschutz-Grundverordnung zur Verfügung gestellt hat, durch Lektüre des Dokuments "</w:t>
      </w:r>
      <w:r w:rsidR="00824C93" w:rsidRPr="00D95813">
        <w:rPr>
          <w:rFonts w:ascii="Arial" w:hAnsi="Arial" w:cs="Arial"/>
          <w:bCs/>
          <w:sz w:val="20"/>
          <w:szCs w:val="20"/>
          <w:lang w:val="de-DE"/>
        </w:rPr>
        <w:t>Information über die Mitteilung und Verarbeitung von Daten und die Veröffentlichung von als nicht sensibel eingestuften Elementen auf institutionellen und öffentlich einsehbaren Websites</w:t>
      </w:r>
      <w:r w:rsidR="00874E1C" w:rsidRPr="00D95813">
        <w:rPr>
          <w:rFonts w:ascii="Arial" w:hAnsi="Arial" w:cs="Arial"/>
          <w:bCs/>
          <w:sz w:val="20"/>
          <w:szCs w:val="20"/>
          <w:lang w:val="de-DE"/>
        </w:rPr>
        <w:t>“</w:t>
      </w:r>
      <w:r w:rsidRPr="00D95813">
        <w:rPr>
          <w:rFonts w:ascii="Arial" w:hAnsi="Arial" w:cs="Arial"/>
          <w:sz w:val="20"/>
          <w:szCs w:val="20"/>
          <w:lang w:val="de-DE"/>
        </w:rPr>
        <w:t xml:space="preserve">, das auf der institutionellen Website der Einrichtung/Verwaltung veröffentlicht wurde </w:t>
      </w:r>
    </w:p>
    <w:p w14:paraId="0BD27E7A" w14:textId="77777777" w:rsidR="00CB3713" w:rsidRPr="00D95813" w:rsidRDefault="00CB3713" w:rsidP="00CB3713">
      <w:pPr>
        <w:jc w:val="center"/>
        <w:rPr>
          <w:rFonts w:ascii="Arial" w:hAnsi="Arial" w:cs="Arial"/>
          <w:b/>
          <w:bCs/>
          <w:sz w:val="20"/>
          <w:szCs w:val="20"/>
          <w:lang w:val="de-DE"/>
        </w:rPr>
      </w:pPr>
      <w:r w:rsidRPr="00D95813">
        <w:rPr>
          <w:rFonts w:ascii="Arial" w:hAnsi="Arial" w:cs="Arial"/>
          <w:b/>
          <w:bCs/>
          <w:sz w:val="20"/>
          <w:szCs w:val="20"/>
          <w:lang w:val="de-DE"/>
        </w:rPr>
        <w:t>ERKLÄRT</w:t>
      </w:r>
    </w:p>
    <w:p w14:paraId="3154EF61" w14:textId="267A734F" w:rsidR="00CB3713" w:rsidRPr="00D95813" w:rsidRDefault="00CB3713" w:rsidP="00CB3713">
      <w:pPr>
        <w:rPr>
          <w:rFonts w:ascii="Arial" w:hAnsi="Arial" w:cs="Arial"/>
          <w:sz w:val="20"/>
          <w:szCs w:val="20"/>
          <w:lang w:val="de-DE"/>
        </w:rPr>
      </w:pPr>
      <w:r w:rsidRPr="00D95813">
        <w:rPr>
          <w:rFonts w:ascii="Arial" w:hAnsi="Arial" w:cs="Arial"/>
          <w:sz w:val="20"/>
          <w:szCs w:val="20"/>
          <w:lang w:val="de-DE"/>
        </w:rPr>
        <w:t xml:space="preserve">dass </w:t>
      </w:r>
      <w:r w:rsidR="00AB5E06" w:rsidRPr="00D95813">
        <w:rPr>
          <w:rFonts w:ascii="Arial" w:hAnsi="Arial" w:cs="Arial"/>
          <w:sz w:val="20"/>
          <w:szCs w:val="20"/>
          <w:lang w:val="de-DE"/>
        </w:rPr>
        <w:t>er/sie</w:t>
      </w:r>
      <w:r w:rsidRPr="00D95813">
        <w:rPr>
          <w:rFonts w:ascii="Arial" w:hAnsi="Arial" w:cs="Arial"/>
          <w:sz w:val="20"/>
          <w:szCs w:val="20"/>
          <w:lang w:val="de-DE"/>
        </w:rPr>
        <w:t xml:space="preserve"> angemessen über die Verarbeitung </w:t>
      </w:r>
      <w:r w:rsidR="00BE02EC" w:rsidRPr="00D95813">
        <w:rPr>
          <w:rFonts w:ascii="Arial" w:hAnsi="Arial" w:cs="Arial"/>
          <w:sz w:val="20"/>
          <w:szCs w:val="20"/>
          <w:lang w:val="de-DE"/>
        </w:rPr>
        <w:t>der eigenen</w:t>
      </w:r>
      <w:r w:rsidRPr="00D95813">
        <w:rPr>
          <w:rFonts w:ascii="Arial" w:hAnsi="Arial" w:cs="Arial"/>
          <w:sz w:val="20"/>
          <w:szCs w:val="20"/>
          <w:lang w:val="de-DE"/>
        </w:rPr>
        <w:t xml:space="preserve"> personenbezogenen Daten zu den </w:t>
      </w:r>
      <w:r w:rsidR="00B462B5" w:rsidRPr="00D95813">
        <w:rPr>
          <w:rFonts w:ascii="Arial" w:hAnsi="Arial" w:cs="Arial"/>
          <w:sz w:val="20"/>
          <w:szCs w:val="20"/>
          <w:lang w:val="de-DE"/>
        </w:rPr>
        <w:t>im</w:t>
      </w:r>
      <w:r w:rsidR="002F1826" w:rsidRPr="00D95813">
        <w:rPr>
          <w:rFonts w:ascii="Arial" w:hAnsi="Arial" w:cs="Arial"/>
          <w:sz w:val="20"/>
          <w:szCs w:val="20"/>
          <w:lang w:val="de-DE"/>
        </w:rPr>
        <w:t xml:space="preserve"> </w:t>
      </w:r>
      <w:r w:rsidR="00B462B5" w:rsidRPr="00D95813">
        <w:rPr>
          <w:rFonts w:ascii="Arial" w:hAnsi="Arial" w:cs="Arial"/>
          <w:sz w:val="20"/>
          <w:szCs w:val="20"/>
          <w:lang w:val="de-DE"/>
        </w:rPr>
        <w:t>Informationsschreiben</w:t>
      </w:r>
      <w:r w:rsidR="002F1826" w:rsidRPr="00D95813">
        <w:rPr>
          <w:rFonts w:ascii="Arial" w:hAnsi="Arial" w:cs="Arial"/>
          <w:sz w:val="20"/>
          <w:szCs w:val="20"/>
          <w:lang w:val="de-DE"/>
        </w:rPr>
        <w:t xml:space="preserve"> </w:t>
      </w:r>
      <w:r w:rsidRPr="00D95813">
        <w:rPr>
          <w:rFonts w:ascii="Arial" w:hAnsi="Arial" w:cs="Arial"/>
          <w:sz w:val="20"/>
          <w:szCs w:val="20"/>
          <w:lang w:val="de-DE"/>
        </w:rPr>
        <w:t xml:space="preserve">angegebenen Zwecken informiert worden </w:t>
      </w:r>
      <w:r w:rsidR="00AB5E06" w:rsidRPr="00D95813">
        <w:rPr>
          <w:rFonts w:ascii="Arial" w:hAnsi="Arial" w:cs="Arial"/>
          <w:sz w:val="20"/>
          <w:szCs w:val="20"/>
          <w:lang w:val="de-DE"/>
        </w:rPr>
        <w:t>ist</w:t>
      </w:r>
      <w:r w:rsidRPr="00D95813">
        <w:rPr>
          <w:rFonts w:ascii="Arial" w:hAnsi="Arial" w:cs="Arial"/>
          <w:sz w:val="20"/>
          <w:szCs w:val="20"/>
          <w:lang w:val="de-DE"/>
        </w:rPr>
        <w:t>.</w:t>
      </w:r>
    </w:p>
    <w:p w14:paraId="4672A7F4" w14:textId="77777777" w:rsidR="00CB3713" w:rsidRPr="00D95813" w:rsidRDefault="00CB3713" w:rsidP="00CB3713">
      <w:pPr>
        <w:spacing w:after="0" w:line="240" w:lineRule="auto"/>
        <w:ind w:left="64"/>
        <w:rPr>
          <w:rFonts w:ascii="Arial" w:hAnsi="Arial" w:cs="Arial"/>
          <w:sz w:val="20"/>
          <w:szCs w:val="20"/>
          <w:lang w:val="de-DE"/>
        </w:rPr>
      </w:pPr>
    </w:p>
    <w:p w14:paraId="4276DDB5" w14:textId="56784403" w:rsidR="00134F3D" w:rsidRPr="00D95813" w:rsidRDefault="00134F3D" w:rsidP="00CB3713">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Ort </w:t>
      </w:r>
      <w:r w:rsidR="002D7209">
        <w:rPr>
          <w:rFonts w:ascii="Arial" w:eastAsia="Arial" w:hAnsi="Arial" w:cs="Arial"/>
          <w:color w:val="000000" w:themeColor="text1"/>
          <w:sz w:val="20"/>
          <w:szCs w:val="20"/>
          <w:lang w:val="de-DE"/>
        </w:rPr>
        <w:fldChar w:fldCharType="begin">
          <w:ffData>
            <w:name w:val="Text1"/>
            <w:enabled/>
            <w:calcOnExit w:val="0"/>
            <w:textInput/>
          </w:ffData>
        </w:fldChar>
      </w:r>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p>
    <w:p w14:paraId="65244D3B" w14:textId="2D594560" w:rsidR="00134F3D" w:rsidRPr="00D95813" w:rsidRDefault="00134F3D" w:rsidP="00134F3D">
      <w:pPr>
        <w:spacing w:after="0" w:line="240" w:lineRule="auto"/>
        <w:ind w:left="64"/>
        <w:rPr>
          <w:rFonts w:ascii="Arial" w:hAnsi="Arial" w:cs="Arial"/>
          <w:sz w:val="20"/>
          <w:szCs w:val="20"/>
          <w:lang w:val="de-DE"/>
        </w:rPr>
      </w:pPr>
      <w:r w:rsidRPr="00D95813">
        <w:rPr>
          <w:rFonts w:ascii="Arial" w:hAnsi="Arial" w:cs="Arial"/>
          <w:sz w:val="20"/>
          <w:szCs w:val="20"/>
          <w:lang w:val="de-DE"/>
        </w:rPr>
        <w:t xml:space="preserve">Datum </w:t>
      </w:r>
      <w:r w:rsidR="002D7209">
        <w:rPr>
          <w:rFonts w:ascii="Arial" w:eastAsia="Arial" w:hAnsi="Arial" w:cs="Arial"/>
          <w:color w:val="000000" w:themeColor="text1"/>
          <w:sz w:val="20"/>
          <w:szCs w:val="20"/>
          <w:lang w:val="de-DE"/>
        </w:rPr>
        <w:fldChar w:fldCharType="begin">
          <w:ffData>
            <w:name w:val="Text1"/>
            <w:enabled/>
            <w:calcOnExit w:val="0"/>
            <w:textInput/>
          </w:ffData>
        </w:fldChar>
      </w:r>
      <w:r w:rsidR="002D7209">
        <w:rPr>
          <w:rFonts w:ascii="Arial" w:eastAsia="Arial" w:hAnsi="Arial" w:cs="Arial"/>
          <w:color w:val="000000" w:themeColor="text1"/>
          <w:sz w:val="20"/>
          <w:szCs w:val="20"/>
          <w:lang w:val="de-DE"/>
        </w:rPr>
        <w:instrText xml:space="preserve"> FORMTEXT </w:instrText>
      </w:r>
      <w:r w:rsidR="002D7209">
        <w:rPr>
          <w:rFonts w:ascii="Arial" w:eastAsia="Arial" w:hAnsi="Arial" w:cs="Arial"/>
          <w:color w:val="000000" w:themeColor="text1"/>
          <w:sz w:val="20"/>
          <w:szCs w:val="20"/>
          <w:lang w:val="de-DE"/>
        </w:rPr>
      </w:r>
      <w:r w:rsidR="002D7209">
        <w:rPr>
          <w:rFonts w:ascii="Arial" w:eastAsia="Arial" w:hAnsi="Arial" w:cs="Arial"/>
          <w:color w:val="000000" w:themeColor="text1"/>
          <w:sz w:val="20"/>
          <w:szCs w:val="20"/>
          <w:lang w:val="de-DE"/>
        </w:rPr>
        <w:fldChar w:fldCharType="separate"/>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noProof/>
          <w:color w:val="000000" w:themeColor="text1"/>
          <w:sz w:val="20"/>
          <w:szCs w:val="20"/>
          <w:lang w:val="de-DE"/>
        </w:rPr>
        <w:t> </w:t>
      </w:r>
      <w:r w:rsidR="002D7209">
        <w:rPr>
          <w:rFonts w:ascii="Arial" w:eastAsia="Arial" w:hAnsi="Arial" w:cs="Arial"/>
          <w:color w:val="000000" w:themeColor="text1"/>
          <w:sz w:val="20"/>
          <w:szCs w:val="20"/>
          <w:lang w:val="de-DE"/>
        </w:rPr>
        <w:fldChar w:fldCharType="end"/>
      </w:r>
      <w:r w:rsidR="002D7209" w:rsidRPr="00D95813">
        <w:rPr>
          <w:rFonts w:ascii="Arial" w:eastAsia="Arial" w:hAnsi="Arial" w:cs="Arial"/>
          <w:sz w:val="20"/>
          <w:szCs w:val="20"/>
          <w:lang w:val="de-DE"/>
        </w:rPr>
        <w:t xml:space="preserve"> </w:t>
      </w:r>
      <w:r w:rsidRPr="00D95813">
        <w:rPr>
          <w:rFonts w:ascii="Arial" w:hAnsi="Arial" w:cs="Arial"/>
          <w:sz w:val="20"/>
          <w:szCs w:val="20"/>
        </w:rPr>
        <w:fldChar w:fldCharType="begin"/>
      </w:r>
      <w:r w:rsidRPr="00D95813">
        <w:rPr>
          <w:rFonts w:ascii="Arial" w:hAnsi="Arial" w:cs="Arial"/>
          <w:sz w:val="20"/>
          <w:szCs w:val="20"/>
          <w:lang w:val="de-DE"/>
        </w:rPr>
        <w:instrText xml:space="preserve">  </w:instrText>
      </w:r>
      <w:r w:rsidRPr="00D95813">
        <w:rPr>
          <w:rFonts w:ascii="Arial" w:hAnsi="Arial" w:cs="Arial"/>
          <w:sz w:val="20"/>
          <w:szCs w:val="20"/>
        </w:rPr>
        <w:fldChar w:fldCharType="end"/>
      </w:r>
    </w:p>
    <w:p w14:paraId="3CB3C087" w14:textId="73485094" w:rsidR="00134F3D" w:rsidRPr="00D95813" w:rsidRDefault="00134F3D" w:rsidP="00134F3D">
      <w:pPr>
        <w:spacing w:after="0" w:line="240" w:lineRule="auto"/>
        <w:ind w:left="64"/>
        <w:rPr>
          <w:rFonts w:ascii="Arial" w:hAnsi="Arial" w:cs="Arial"/>
          <w:b/>
          <w:sz w:val="20"/>
          <w:szCs w:val="20"/>
          <w:lang w:val="de-DE"/>
        </w:rPr>
      </w:pPr>
      <w:r w:rsidRPr="00D95813">
        <w:rPr>
          <w:rFonts w:ascii="Arial" w:hAnsi="Arial" w:cs="Arial"/>
          <w:sz w:val="20"/>
          <w:szCs w:val="20"/>
          <w:lang w:val="de-DE"/>
        </w:rPr>
        <w:t xml:space="preserve">digital </w:t>
      </w:r>
      <w:r w:rsidR="006F15B0" w:rsidRPr="00D95813">
        <w:rPr>
          <w:rFonts w:ascii="Arial" w:hAnsi="Arial" w:cs="Arial"/>
          <w:sz w:val="20"/>
          <w:szCs w:val="20"/>
          <w:lang w:val="de-DE"/>
        </w:rPr>
        <w:t>unterzeichnet</w:t>
      </w:r>
      <w:r w:rsidRPr="00D95813">
        <w:rPr>
          <w:rFonts w:ascii="Arial" w:hAnsi="Arial" w:cs="Arial"/>
          <w:sz w:val="20"/>
          <w:szCs w:val="20"/>
          <w:lang w:val="de-DE"/>
        </w:rPr>
        <w:t xml:space="preserve"> </w:t>
      </w:r>
    </w:p>
    <w:p w14:paraId="7332E4CE" w14:textId="3BC618E2" w:rsidR="00EA1119" w:rsidRPr="00D95813" w:rsidRDefault="00594A14" w:rsidP="00C81399">
      <w:pPr>
        <w:rPr>
          <w:rFonts w:ascii="Arial" w:hAnsi="Arial" w:cs="Arial"/>
          <w:b/>
          <w:sz w:val="20"/>
          <w:szCs w:val="20"/>
          <w:lang w:val="de-DE"/>
        </w:rPr>
      </w:pPr>
    </w:p>
    <w:sectPr w:rsidR="00EA1119" w:rsidRPr="00D95813" w:rsidSect="00CA58D3">
      <w:headerReference w:type="default" r:id="rId8"/>
      <w:footerReference w:type="default" r:id="rId9"/>
      <w:pgSz w:w="11900" w:h="16840"/>
      <w:pgMar w:top="1701" w:right="1077" w:bottom="1701"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BF9C0" w14:textId="77777777" w:rsidR="00036ABD" w:rsidRDefault="00036ABD" w:rsidP="00D11B82">
      <w:pPr>
        <w:spacing w:after="0" w:line="240" w:lineRule="auto"/>
      </w:pPr>
      <w:r>
        <w:separator/>
      </w:r>
    </w:p>
  </w:endnote>
  <w:endnote w:type="continuationSeparator" w:id="0">
    <w:p w14:paraId="0A7E7F95" w14:textId="77777777" w:rsidR="00036ABD" w:rsidRDefault="00036ABD" w:rsidP="00D11B82">
      <w:pPr>
        <w:spacing w:after="0" w:line="240" w:lineRule="auto"/>
      </w:pPr>
      <w:r>
        <w:continuationSeparator/>
      </w:r>
    </w:p>
  </w:endnote>
  <w:endnote w:type="continuationNotice" w:id="1">
    <w:p w14:paraId="0EE7AC5C" w14:textId="77777777" w:rsidR="00036ABD" w:rsidRDefault="00036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rlito">
    <w:altName w:val="Cambria"/>
    <w:charset w:val="00"/>
    <w:family w:val="roman"/>
    <w:pitch w:val="variable"/>
  </w:font>
  <w:font w:name="Noto Sans SC Regular">
    <w:charset w:val="00"/>
    <w:family w:val="auto"/>
    <w:pitch w:val="variable"/>
  </w:font>
  <w:font w:name="Noto Sans Devanagari">
    <w:charset w:val="00"/>
    <w:family w:val="swiss"/>
    <w:pitch w:val="variable"/>
    <w:sig w:usb0="80008023" w:usb1="00002046"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9112DF" w14:textId="6676D1C8" w:rsidR="001C6AF4" w:rsidRPr="00C81399" w:rsidRDefault="002C074A" w:rsidP="000370AF">
    <w:pPr>
      <w:pStyle w:val="Pidipagina"/>
      <w:jc w:val="center"/>
      <w:rPr>
        <w:rFonts w:ascii="Arial" w:hAnsi="Arial" w:cs="Arial"/>
        <w:sz w:val="20"/>
        <w:szCs w:val="20"/>
      </w:rPr>
    </w:pPr>
    <w:r>
      <w:rPr>
        <w:rFonts w:ascii="Arial" w:hAnsi="Arial" w:cs="Arial"/>
        <w:sz w:val="20"/>
        <w:szCs w:val="20"/>
      </w:rPr>
      <w:t>Anhang</w:t>
    </w:r>
    <w:r w:rsidR="000370AF" w:rsidRPr="00C81399">
      <w:rPr>
        <w:rFonts w:ascii="Arial" w:hAnsi="Arial" w:cs="Arial"/>
        <w:sz w:val="20"/>
        <w:szCs w:val="20"/>
      </w:rPr>
      <w:t xml:space="preserve"> </w:t>
    </w:r>
    <w:r w:rsidR="00385960" w:rsidRPr="00C81399">
      <w:rPr>
        <w:rFonts w:ascii="Arial" w:hAnsi="Arial" w:cs="Arial"/>
        <w:sz w:val="20"/>
        <w:szCs w:val="20"/>
      </w:rPr>
      <w:t xml:space="preserve">7 </w:t>
    </w:r>
    <w:r w:rsidR="000370AF" w:rsidRPr="00C81399">
      <w:rPr>
        <w:rFonts w:ascii="Arial" w:hAnsi="Arial" w:cs="Arial"/>
        <w:sz w:val="20"/>
        <w:szCs w:val="20"/>
      </w:rPr>
      <w:t>–</w:t>
    </w:r>
    <w:r w:rsidR="00C81399" w:rsidRPr="00C81399">
      <w:rPr>
        <w:rFonts w:ascii="Arial" w:hAnsi="Arial" w:cs="Arial"/>
        <w:sz w:val="20"/>
        <w:szCs w:val="20"/>
      </w:rPr>
      <w:t xml:space="preserve"> </w:t>
    </w:r>
    <w:r w:rsidR="000370AF" w:rsidRPr="00C81399">
      <w:rPr>
        <w:rFonts w:ascii="Arial" w:hAnsi="Arial" w:cs="Arial"/>
        <w:sz w:val="20"/>
        <w:szCs w:val="20"/>
      </w:rPr>
      <w:t>GOL</w:t>
    </w:r>
    <w:r w:rsidR="00C81399" w:rsidRPr="00C81399">
      <w:rPr>
        <w:rFonts w:ascii="Arial" w:hAnsi="Arial" w:cs="Arial"/>
        <w:sz w:val="20"/>
        <w:szCs w:val="20"/>
      </w:rPr>
      <w:t xml:space="preserve"> </w:t>
    </w:r>
    <w:r w:rsidR="006F15B0">
      <w:rPr>
        <w:rFonts w:ascii="Arial" w:hAnsi="Arial" w:cs="Arial"/>
        <w:sz w:val="20"/>
        <w:szCs w:val="20"/>
      </w:rPr>
      <w:t>Aufruf</w:t>
    </w:r>
    <w:r>
      <w:rPr>
        <w:rFonts w:ascii="Arial" w:hAnsi="Arial" w:cs="Arial"/>
        <w:sz w:val="20"/>
        <w:szCs w:val="20"/>
      </w:rPr>
      <w:t xml:space="preserve"> Nr.</w:t>
    </w:r>
    <w:r w:rsidR="00C81399" w:rsidRPr="00C81399">
      <w:rPr>
        <w:rFonts w:ascii="Arial" w:hAnsi="Arial" w:cs="Arial"/>
        <w:sz w:val="20"/>
        <w:szCs w:val="20"/>
      </w:rPr>
      <w:t xml:space="preserve"> 1</w:t>
    </w:r>
    <w:r w:rsidR="000370AF" w:rsidRPr="00C81399">
      <w:rPr>
        <w:rFonts w:ascii="Arial" w:hAnsi="Arial" w:cs="Arial"/>
        <w:sz w:val="20"/>
        <w:szCs w:val="20"/>
      </w:rPr>
      <w:t xml:space="preserve"> – </w:t>
    </w:r>
    <w:r>
      <w:rPr>
        <w:rFonts w:ascii="Arial" w:hAnsi="Arial" w:cs="Arial"/>
        <w:sz w:val="20"/>
        <w:szCs w:val="20"/>
      </w:rPr>
      <w:t xml:space="preserve">Seite </w:t>
    </w:r>
    <w:r w:rsidR="000370AF" w:rsidRPr="00C81399">
      <w:rPr>
        <w:rFonts w:ascii="Arial" w:hAnsi="Arial" w:cs="Arial"/>
        <w:sz w:val="20"/>
        <w:szCs w:val="20"/>
      </w:rPr>
      <w:fldChar w:fldCharType="begin"/>
    </w:r>
    <w:r w:rsidR="000370AF" w:rsidRPr="00C81399">
      <w:rPr>
        <w:rFonts w:ascii="Arial" w:hAnsi="Arial" w:cs="Arial"/>
        <w:sz w:val="20"/>
        <w:szCs w:val="20"/>
      </w:rPr>
      <w:instrText>PAGE   \* MERGEFORMAT</w:instrText>
    </w:r>
    <w:r w:rsidR="000370AF" w:rsidRPr="00C81399">
      <w:rPr>
        <w:rFonts w:ascii="Arial" w:hAnsi="Arial" w:cs="Arial"/>
        <w:sz w:val="20"/>
        <w:szCs w:val="20"/>
      </w:rPr>
      <w:fldChar w:fldCharType="separate"/>
    </w:r>
    <w:r w:rsidR="000370AF" w:rsidRPr="00C81399">
      <w:rPr>
        <w:rFonts w:ascii="Arial" w:hAnsi="Arial" w:cs="Arial"/>
        <w:sz w:val="20"/>
        <w:szCs w:val="20"/>
      </w:rPr>
      <w:t>1</w:t>
    </w:r>
    <w:r w:rsidR="000370AF" w:rsidRPr="00C81399">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539AA" w14:textId="77777777" w:rsidR="00036ABD" w:rsidRDefault="00036ABD" w:rsidP="00D11B82">
      <w:pPr>
        <w:spacing w:after="0" w:line="240" w:lineRule="auto"/>
      </w:pPr>
      <w:r>
        <w:separator/>
      </w:r>
    </w:p>
  </w:footnote>
  <w:footnote w:type="continuationSeparator" w:id="0">
    <w:p w14:paraId="5B579790" w14:textId="77777777" w:rsidR="00036ABD" w:rsidRDefault="00036ABD" w:rsidP="00D11B82">
      <w:pPr>
        <w:spacing w:after="0" w:line="240" w:lineRule="auto"/>
      </w:pPr>
      <w:r>
        <w:continuationSeparator/>
      </w:r>
    </w:p>
  </w:footnote>
  <w:footnote w:type="continuationNotice" w:id="1">
    <w:p w14:paraId="222B60AC" w14:textId="77777777" w:rsidR="00036ABD" w:rsidRDefault="00036A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927"/>
      <w:gridCol w:w="1971"/>
      <w:gridCol w:w="3002"/>
      <w:gridCol w:w="1164"/>
    </w:tblGrid>
    <w:tr w:rsidR="001C6AF4" w14:paraId="2D767FF2" w14:textId="77777777" w:rsidTr="00D44C09">
      <w:tc>
        <w:tcPr>
          <w:tcW w:w="1125" w:type="dxa"/>
          <w:hideMark/>
        </w:tcPr>
        <w:p w14:paraId="6BBB8E14" w14:textId="77777777" w:rsidR="001C6AF4" w:rsidRDefault="001C6AF4" w:rsidP="001C6AF4">
          <w:pPr>
            <w:pStyle w:val="Intestazione"/>
            <w:jc w:val="center"/>
            <w:rPr>
              <w:noProof/>
            </w:rPr>
          </w:pPr>
          <w:r>
            <w:rPr>
              <w:noProof/>
            </w:rPr>
            <w:drawing>
              <wp:inline distT="0" distB="0" distL="0" distR="0" wp14:anchorId="328C9B46" wp14:editId="572D9256">
                <wp:extent cx="1584960" cy="335280"/>
                <wp:effectExtent l="0" t="0" r="0" b="7620"/>
                <wp:docPr id="8" name="Grafik 8"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descr="Immagine che contiene testo&#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960" cy="335280"/>
                        </a:xfrm>
                        <a:prstGeom prst="rect">
                          <a:avLst/>
                        </a:prstGeom>
                        <a:noFill/>
                        <a:ln>
                          <a:noFill/>
                        </a:ln>
                      </pic:spPr>
                    </pic:pic>
                  </a:graphicData>
                </a:graphic>
              </wp:inline>
            </w:drawing>
          </w:r>
        </w:p>
      </w:tc>
      <w:tc>
        <w:tcPr>
          <w:tcW w:w="1481" w:type="dxa"/>
          <w:hideMark/>
        </w:tcPr>
        <w:p w14:paraId="1546916D" w14:textId="77777777" w:rsidR="001C6AF4" w:rsidRDefault="001C6AF4" w:rsidP="001C6AF4">
          <w:pPr>
            <w:pStyle w:val="Intestazione"/>
            <w:jc w:val="center"/>
          </w:pPr>
          <w:r>
            <w:rPr>
              <w:noProof/>
            </w:rPr>
            <w:drawing>
              <wp:inline distT="0" distB="0" distL="0" distR="0" wp14:anchorId="0A53D924" wp14:editId="4DBE0322">
                <wp:extent cx="449580" cy="365760"/>
                <wp:effectExtent l="0" t="0" r="762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9580" cy="365760"/>
                        </a:xfrm>
                        <a:prstGeom prst="rect">
                          <a:avLst/>
                        </a:prstGeom>
                        <a:noFill/>
                        <a:ln>
                          <a:noFill/>
                        </a:ln>
                      </pic:spPr>
                    </pic:pic>
                  </a:graphicData>
                </a:graphic>
              </wp:inline>
            </w:drawing>
          </w:r>
        </w:p>
      </w:tc>
      <w:tc>
        <w:tcPr>
          <w:tcW w:w="2127" w:type="dxa"/>
          <w:hideMark/>
        </w:tcPr>
        <w:p w14:paraId="4F45B553" w14:textId="77777777" w:rsidR="001C6AF4" w:rsidRDefault="001C6AF4" w:rsidP="001C6AF4">
          <w:pPr>
            <w:pStyle w:val="Intestazione"/>
            <w:jc w:val="center"/>
          </w:pPr>
          <w:r>
            <w:rPr>
              <w:noProof/>
            </w:rPr>
            <w:drawing>
              <wp:inline distT="0" distB="0" distL="0" distR="0" wp14:anchorId="0D8B0D04" wp14:editId="2A7F07E1">
                <wp:extent cx="1127760" cy="350520"/>
                <wp:effectExtent l="0" t="0" r="0" b="0"/>
                <wp:docPr id="6" name="Grafik 6"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 descr="Immagine che contiene testo&#10;&#10;Descrizione generata automa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27760" cy="350520"/>
                        </a:xfrm>
                        <a:prstGeom prst="rect">
                          <a:avLst/>
                        </a:prstGeom>
                        <a:noFill/>
                        <a:ln>
                          <a:noFill/>
                        </a:ln>
                      </pic:spPr>
                    </pic:pic>
                  </a:graphicData>
                </a:graphic>
              </wp:inline>
            </w:drawing>
          </w:r>
        </w:p>
      </w:tc>
      <w:tc>
        <w:tcPr>
          <w:tcW w:w="3050" w:type="dxa"/>
          <w:hideMark/>
        </w:tcPr>
        <w:p w14:paraId="404A09DE" w14:textId="77777777" w:rsidR="001C6AF4" w:rsidRDefault="001C6AF4" w:rsidP="001C6AF4">
          <w:pPr>
            <w:pStyle w:val="Intestazione"/>
            <w:jc w:val="center"/>
          </w:pPr>
          <w:r>
            <w:rPr>
              <w:noProof/>
            </w:rPr>
            <w:drawing>
              <wp:inline distT="0" distB="0" distL="0" distR="0" wp14:anchorId="665E09C5" wp14:editId="40A9ABE6">
                <wp:extent cx="1790700" cy="396240"/>
                <wp:effectExtent l="0" t="0" r="0" b="381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790700" cy="396240"/>
                        </a:xfrm>
                        <a:prstGeom prst="rect">
                          <a:avLst/>
                        </a:prstGeom>
                        <a:noFill/>
                        <a:ln>
                          <a:noFill/>
                        </a:ln>
                      </pic:spPr>
                    </pic:pic>
                  </a:graphicData>
                </a:graphic>
              </wp:inline>
            </w:drawing>
          </w:r>
        </w:p>
      </w:tc>
      <w:tc>
        <w:tcPr>
          <w:tcW w:w="1629" w:type="dxa"/>
          <w:hideMark/>
        </w:tcPr>
        <w:p w14:paraId="736965E2" w14:textId="77777777" w:rsidR="001C6AF4" w:rsidRDefault="001C6AF4" w:rsidP="001C6AF4">
          <w:pPr>
            <w:pStyle w:val="Intestazione"/>
            <w:jc w:val="center"/>
          </w:pPr>
          <w:r>
            <w:rPr>
              <w:noProof/>
            </w:rPr>
            <w:drawing>
              <wp:inline distT="0" distB="0" distL="0" distR="0" wp14:anchorId="48346E85" wp14:editId="1E80C799">
                <wp:extent cx="609600" cy="373380"/>
                <wp:effectExtent l="0" t="0" r="0" b="7620"/>
                <wp:docPr id="4" name="Grafik 4" descr="Immagine che contiene testo, clipart&#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Immagine che contiene testo, clipart&#10;&#10;Descrizione generata automaticament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09600" cy="373380"/>
                        </a:xfrm>
                        <a:prstGeom prst="rect">
                          <a:avLst/>
                        </a:prstGeom>
                        <a:noFill/>
                        <a:ln>
                          <a:noFill/>
                        </a:ln>
                      </pic:spPr>
                    </pic:pic>
                  </a:graphicData>
                </a:graphic>
              </wp:inline>
            </w:drawing>
          </w:r>
        </w:p>
      </w:tc>
    </w:tr>
  </w:tbl>
  <w:p w14:paraId="20B2E97F" w14:textId="77777777" w:rsidR="001C6AF4" w:rsidRDefault="001C6AF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E"/>
    <w:multiLevelType w:val="hybridMultilevel"/>
    <w:tmpl w:val="FFFFFFFF"/>
    <w:lvl w:ilvl="0" w:tplc="00000515">
      <w:start w:val="1"/>
      <w:numFmt w:val="bullet"/>
      <w:lvlText w:val="•"/>
      <w:lvlJc w:val="left"/>
      <w:pPr>
        <w:ind w:left="424"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F670B0"/>
    <w:multiLevelType w:val="hybridMultilevel"/>
    <w:tmpl w:val="8A4E6518"/>
    <w:lvl w:ilvl="0" w:tplc="B26AF9D0">
      <w:start w:val="1"/>
      <w:numFmt w:val="decimal"/>
      <w:lvlText w:val="%1."/>
      <w:lvlJc w:val="left"/>
      <w:pPr>
        <w:ind w:left="730" w:firstLine="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61202B9"/>
    <w:multiLevelType w:val="hybridMultilevel"/>
    <w:tmpl w:val="55BEAF6C"/>
    <w:lvl w:ilvl="0" w:tplc="614AB0AE">
      <w:start w:val="1"/>
      <w:numFmt w:val="decimal"/>
      <w:lvlText w:val="%1."/>
      <w:lvlJc w:val="left"/>
      <w:pPr>
        <w:ind w:left="73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AA2C0A62">
      <w:start w:val="1"/>
      <w:numFmt w:val="lowerLetter"/>
      <w:lvlText w:val="%2"/>
      <w:lvlJc w:val="left"/>
      <w:pPr>
        <w:ind w:left="14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B84A6B1C">
      <w:start w:val="1"/>
      <w:numFmt w:val="lowerRoman"/>
      <w:lvlText w:val="%3"/>
      <w:lvlJc w:val="left"/>
      <w:pPr>
        <w:ind w:left="21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AC92C6EE">
      <w:start w:val="1"/>
      <w:numFmt w:val="decimal"/>
      <w:lvlText w:val="%4"/>
      <w:lvlJc w:val="left"/>
      <w:pPr>
        <w:ind w:left="28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2A0C6F2E">
      <w:start w:val="1"/>
      <w:numFmt w:val="lowerLetter"/>
      <w:lvlText w:val="%5"/>
      <w:lvlJc w:val="left"/>
      <w:pPr>
        <w:ind w:left="360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BA446DD6">
      <w:start w:val="1"/>
      <w:numFmt w:val="lowerRoman"/>
      <w:lvlText w:val="%6"/>
      <w:lvlJc w:val="left"/>
      <w:pPr>
        <w:ind w:left="432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251E62C4">
      <w:start w:val="1"/>
      <w:numFmt w:val="decimal"/>
      <w:lvlText w:val="%7"/>
      <w:lvlJc w:val="left"/>
      <w:pPr>
        <w:ind w:left="504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7DC445BE">
      <w:start w:val="1"/>
      <w:numFmt w:val="lowerLetter"/>
      <w:lvlText w:val="%8"/>
      <w:lvlJc w:val="left"/>
      <w:pPr>
        <w:ind w:left="57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002CE4C8">
      <w:start w:val="1"/>
      <w:numFmt w:val="lowerRoman"/>
      <w:lvlText w:val="%9"/>
      <w:lvlJc w:val="left"/>
      <w:pPr>
        <w:ind w:left="648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44485E"/>
    <w:multiLevelType w:val="hybridMultilevel"/>
    <w:tmpl w:val="3F8E804A"/>
    <w:lvl w:ilvl="0" w:tplc="AC08441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F30684"/>
    <w:multiLevelType w:val="hybridMultilevel"/>
    <w:tmpl w:val="5AC23C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98298B"/>
    <w:multiLevelType w:val="hybridMultilevel"/>
    <w:tmpl w:val="C242F4B8"/>
    <w:lvl w:ilvl="0" w:tplc="EA369B1E">
      <w:start w:val="1"/>
      <w:numFmt w:val="bullet"/>
      <w:lvlText w:val="-"/>
      <w:lvlJc w:val="left"/>
      <w:pPr>
        <w:ind w:left="3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386258DA">
      <w:start w:val="1"/>
      <w:numFmt w:val="bullet"/>
      <w:lvlText w:val="o"/>
      <w:lvlJc w:val="left"/>
      <w:pPr>
        <w:ind w:left="10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35A08A52">
      <w:start w:val="1"/>
      <w:numFmt w:val="bullet"/>
      <w:lvlText w:val="▪"/>
      <w:lvlJc w:val="left"/>
      <w:pPr>
        <w:ind w:left="18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3" w:tplc="ED80E83A">
      <w:start w:val="1"/>
      <w:numFmt w:val="bullet"/>
      <w:lvlText w:val="•"/>
      <w:lvlJc w:val="left"/>
      <w:pPr>
        <w:ind w:left="25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4" w:tplc="A4AA7A6C">
      <w:start w:val="1"/>
      <w:numFmt w:val="bullet"/>
      <w:lvlText w:val="o"/>
      <w:lvlJc w:val="left"/>
      <w:pPr>
        <w:ind w:left="324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5" w:tplc="0EF41964">
      <w:start w:val="1"/>
      <w:numFmt w:val="bullet"/>
      <w:lvlText w:val="▪"/>
      <w:lvlJc w:val="left"/>
      <w:pPr>
        <w:ind w:left="396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6" w:tplc="6136A7F6">
      <w:start w:val="1"/>
      <w:numFmt w:val="bullet"/>
      <w:lvlText w:val="•"/>
      <w:lvlJc w:val="left"/>
      <w:pPr>
        <w:ind w:left="468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7" w:tplc="0EAC31E6">
      <w:start w:val="1"/>
      <w:numFmt w:val="bullet"/>
      <w:lvlText w:val="o"/>
      <w:lvlJc w:val="left"/>
      <w:pPr>
        <w:ind w:left="540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8" w:tplc="9E5EED56">
      <w:start w:val="1"/>
      <w:numFmt w:val="bullet"/>
      <w:lvlText w:val="▪"/>
      <w:lvlJc w:val="left"/>
      <w:pPr>
        <w:ind w:left="6124"/>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13F5F1B"/>
    <w:multiLevelType w:val="hybridMultilevel"/>
    <w:tmpl w:val="C6869EC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12CC5026"/>
    <w:multiLevelType w:val="hybridMultilevel"/>
    <w:tmpl w:val="34AABC82"/>
    <w:lvl w:ilvl="0" w:tplc="48D2315E">
      <w:start w:val="1"/>
      <w:numFmt w:val="bullet"/>
      <w:lvlText w:val="§"/>
      <w:lvlJc w:val="left"/>
      <w:pPr>
        <w:ind w:left="1397"/>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1" w:tplc="67C44D7C">
      <w:start w:val="1"/>
      <w:numFmt w:val="bullet"/>
      <w:lvlText w:val="o"/>
      <w:lvlJc w:val="left"/>
      <w:pPr>
        <w:ind w:left="22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2" w:tplc="1A5A59CC">
      <w:start w:val="1"/>
      <w:numFmt w:val="bullet"/>
      <w:lvlText w:val="▪"/>
      <w:lvlJc w:val="left"/>
      <w:pPr>
        <w:ind w:left="29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3" w:tplc="6CDC93BE">
      <w:start w:val="1"/>
      <w:numFmt w:val="bullet"/>
      <w:lvlText w:val="•"/>
      <w:lvlJc w:val="left"/>
      <w:pPr>
        <w:ind w:left="36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4" w:tplc="6E82C8AA">
      <w:start w:val="1"/>
      <w:numFmt w:val="bullet"/>
      <w:lvlText w:val="o"/>
      <w:lvlJc w:val="left"/>
      <w:pPr>
        <w:ind w:left="438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5" w:tplc="C56445FC">
      <w:start w:val="1"/>
      <w:numFmt w:val="bullet"/>
      <w:lvlText w:val="▪"/>
      <w:lvlJc w:val="left"/>
      <w:pPr>
        <w:ind w:left="510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6" w:tplc="42029A58">
      <w:start w:val="1"/>
      <w:numFmt w:val="bullet"/>
      <w:lvlText w:val="•"/>
      <w:lvlJc w:val="left"/>
      <w:pPr>
        <w:ind w:left="582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7" w:tplc="9522D37A">
      <w:start w:val="1"/>
      <w:numFmt w:val="bullet"/>
      <w:lvlText w:val="o"/>
      <w:lvlJc w:val="left"/>
      <w:pPr>
        <w:ind w:left="654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lvl w:ilvl="8" w:tplc="70DC0DCE">
      <w:start w:val="1"/>
      <w:numFmt w:val="bullet"/>
      <w:lvlText w:val="▪"/>
      <w:lvlJc w:val="left"/>
      <w:pPr>
        <w:ind w:left="7262"/>
      </w:pPr>
      <w:rPr>
        <w:rFonts w:ascii="Wingdings" w:eastAsia="Wingdings" w:hAnsi="Wingdings" w:cs="Wingdings"/>
        <w:b w:val="0"/>
        <w:i w:val="0"/>
        <w:strike w:val="0"/>
        <w:dstrike w:val="0"/>
        <w:color w:val="FFFFFF"/>
        <w:sz w:val="22"/>
        <w:szCs w:val="22"/>
        <w:u w:val="none" w:color="000000"/>
        <w:bdr w:val="none" w:sz="0" w:space="0" w:color="auto"/>
        <w:shd w:val="clear" w:color="auto" w:fill="auto"/>
        <w:vertAlign w:val="baseline"/>
      </w:rPr>
    </w:lvl>
  </w:abstractNum>
  <w:abstractNum w:abstractNumId="8" w15:restartNumberingAfterBreak="0">
    <w:nsid w:val="193A6ECD"/>
    <w:multiLevelType w:val="hybridMultilevel"/>
    <w:tmpl w:val="FD7C3CEA"/>
    <w:lvl w:ilvl="0" w:tplc="58A8A5D4">
      <w:start w:val="1"/>
      <w:numFmt w:val="bullet"/>
      <w:lvlText w:val=""/>
      <w:lvlJc w:val="left"/>
      <w:pPr>
        <w:ind w:left="720" w:hanging="360"/>
      </w:pPr>
      <w:rPr>
        <w:rFonts w:ascii="Symbol" w:hAnsi="Symbol" w:hint="default"/>
        <w:color w:val="808080" w:themeColor="background1" w:themeShade="8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1061005"/>
    <w:multiLevelType w:val="hybridMultilevel"/>
    <w:tmpl w:val="9F04FE76"/>
    <w:lvl w:ilvl="0" w:tplc="58A8A5D4">
      <w:start w:val="1"/>
      <w:numFmt w:val="bullet"/>
      <w:lvlText w:val=""/>
      <w:lvlJc w:val="left"/>
      <w:pPr>
        <w:ind w:left="360" w:hanging="360"/>
      </w:pPr>
      <w:rPr>
        <w:rFonts w:ascii="Symbol" w:hAnsi="Symbol" w:hint="default"/>
        <w:color w:val="808080" w:themeColor="background1" w:themeShade="80"/>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26D61D38"/>
    <w:multiLevelType w:val="hybridMultilevel"/>
    <w:tmpl w:val="28B2A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AE00033"/>
    <w:multiLevelType w:val="hybridMultilevel"/>
    <w:tmpl w:val="B2EA37AC"/>
    <w:lvl w:ilvl="0" w:tplc="2BDE575E">
      <w:start w:val="1"/>
      <w:numFmt w:val="bullet"/>
      <w:lvlText w:val="§"/>
      <w:lvlJc w:val="left"/>
      <w:pPr>
        <w:ind w:left="714"/>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1" w:tplc="334898B4">
      <w:start w:val="1"/>
      <w:numFmt w:val="bullet"/>
      <w:lvlText w:val="o"/>
      <w:lvlJc w:val="left"/>
      <w:pPr>
        <w:ind w:left="14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9DE02FC0">
      <w:start w:val="1"/>
      <w:numFmt w:val="bullet"/>
      <w:lvlText w:val="▪"/>
      <w:lvlJc w:val="left"/>
      <w:pPr>
        <w:ind w:left="21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3" w:tplc="30B2A646">
      <w:start w:val="1"/>
      <w:numFmt w:val="bullet"/>
      <w:lvlText w:val="•"/>
      <w:lvlJc w:val="left"/>
      <w:pPr>
        <w:ind w:left="28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4" w:tplc="55BA4798">
      <w:start w:val="1"/>
      <w:numFmt w:val="bullet"/>
      <w:lvlText w:val="o"/>
      <w:lvlJc w:val="left"/>
      <w:pPr>
        <w:ind w:left="359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5" w:tplc="0AC0C4E4">
      <w:start w:val="1"/>
      <w:numFmt w:val="bullet"/>
      <w:lvlText w:val="▪"/>
      <w:lvlJc w:val="left"/>
      <w:pPr>
        <w:ind w:left="431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6" w:tplc="05D047C0">
      <w:start w:val="1"/>
      <w:numFmt w:val="bullet"/>
      <w:lvlText w:val="•"/>
      <w:lvlJc w:val="left"/>
      <w:pPr>
        <w:ind w:left="503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7" w:tplc="089C9F2A">
      <w:start w:val="1"/>
      <w:numFmt w:val="bullet"/>
      <w:lvlText w:val="o"/>
      <w:lvlJc w:val="left"/>
      <w:pPr>
        <w:ind w:left="575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8" w:tplc="75F47944">
      <w:start w:val="1"/>
      <w:numFmt w:val="bullet"/>
      <w:lvlText w:val="▪"/>
      <w:lvlJc w:val="left"/>
      <w:pPr>
        <w:ind w:left="6477"/>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E496946"/>
    <w:multiLevelType w:val="hybridMultilevel"/>
    <w:tmpl w:val="D444CECE"/>
    <w:lvl w:ilvl="0" w:tplc="ED80E83A">
      <w:start w:val="1"/>
      <w:numFmt w:val="bullet"/>
      <w:lvlText w:val="•"/>
      <w:lvlJc w:val="left"/>
      <w:pPr>
        <w:ind w:left="784" w:hanging="360"/>
      </w:pPr>
      <w:rPr>
        <w:rFonts w:ascii="Garamond" w:eastAsia="Garamond" w:hAnsi="Garamond" w:cs="Garamond"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86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584" w:hanging="360"/>
      </w:pPr>
      <w:rPr>
        <w:rFonts w:ascii="Wingdings" w:hAnsi="Wingdings" w:hint="default"/>
      </w:rPr>
    </w:lvl>
    <w:lvl w:ilvl="3" w:tplc="FFFFFFFF" w:tentative="1">
      <w:start w:val="1"/>
      <w:numFmt w:val="bullet"/>
      <w:lvlText w:val=""/>
      <w:lvlJc w:val="left"/>
      <w:pPr>
        <w:ind w:left="3304" w:hanging="360"/>
      </w:pPr>
      <w:rPr>
        <w:rFonts w:ascii="Symbol" w:hAnsi="Symbol" w:hint="default"/>
      </w:rPr>
    </w:lvl>
    <w:lvl w:ilvl="4" w:tplc="FFFFFFFF" w:tentative="1">
      <w:start w:val="1"/>
      <w:numFmt w:val="bullet"/>
      <w:lvlText w:val="o"/>
      <w:lvlJc w:val="left"/>
      <w:pPr>
        <w:ind w:left="4024" w:hanging="360"/>
      </w:pPr>
      <w:rPr>
        <w:rFonts w:ascii="Courier New" w:hAnsi="Courier New" w:cs="Courier New" w:hint="default"/>
      </w:rPr>
    </w:lvl>
    <w:lvl w:ilvl="5" w:tplc="FFFFFFFF" w:tentative="1">
      <w:start w:val="1"/>
      <w:numFmt w:val="bullet"/>
      <w:lvlText w:val=""/>
      <w:lvlJc w:val="left"/>
      <w:pPr>
        <w:ind w:left="4744" w:hanging="360"/>
      </w:pPr>
      <w:rPr>
        <w:rFonts w:ascii="Wingdings" w:hAnsi="Wingdings" w:hint="default"/>
      </w:rPr>
    </w:lvl>
    <w:lvl w:ilvl="6" w:tplc="FFFFFFFF" w:tentative="1">
      <w:start w:val="1"/>
      <w:numFmt w:val="bullet"/>
      <w:lvlText w:val=""/>
      <w:lvlJc w:val="left"/>
      <w:pPr>
        <w:ind w:left="5464" w:hanging="360"/>
      </w:pPr>
      <w:rPr>
        <w:rFonts w:ascii="Symbol" w:hAnsi="Symbol" w:hint="default"/>
      </w:rPr>
    </w:lvl>
    <w:lvl w:ilvl="7" w:tplc="FFFFFFFF" w:tentative="1">
      <w:start w:val="1"/>
      <w:numFmt w:val="bullet"/>
      <w:lvlText w:val="o"/>
      <w:lvlJc w:val="left"/>
      <w:pPr>
        <w:ind w:left="6184" w:hanging="360"/>
      </w:pPr>
      <w:rPr>
        <w:rFonts w:ascii="Courier New" w:hAnsi="Courier New" w:cs="Courier New" w:hint="default"/>
      </w:rPr>
    </w:lvl>
    <w:lvl w:ilvl="8" w:tplc="FFFFFFFF" w:tentative="1">
      <w:start w:val="1"/>
      <w:numFmt w:val="bullet"/>
      <w:lvlText w:val=""/>
      <w:lvlJc w:val="left"/>
      <w:pPr>
        <w:ind w:left="6904" w:hanging="360"/>
      </w:pPr>
      <w:rPr>
        <w:rFonts w:ascii="Wingdings" w:hAnsi="Wingdings" w:hint="default"/>
      </w:rPr>
    </w:lvl>
  </w:abstractNum>
  <w:abstractNum w:abstractNumId="13" w15:restartNumberingAfterBreak="0">
    <w:nsid w:val="2F0059BD"/>
    <w:multiLevelType w:val="hybridMultilevel"/>
    <w:tmpl w:val="CB60AEDC"/>
    <w:lvl w:ilvl="0" w:tplc="0410000F">
      <w:start w:val="1"/>
      <w:numFmt w:val="decimal"/>
      <w:lvlText w:val="%1."/>
      <w:lvlJc w:val="left"/>
      <w:pPr>
        <w:ind w:left="1368" w:hanging="360"/>
      </w:pPr>
    </w:lvl>
    <w:lvl w:ilvl="1" w:tplc="04100019" w:tentative="1">
      <w:start w:val="1"/>
      <w:numFmt w:val="lowerLetter"/>
      <w:lvlText w:val="%2."/>
      <w:lvlJc w:val="left"/>
      <w:pPr>
        <w:ind w:left="2088" w:hanging="360"/>
      </w:pPr>
    </w:lvl>
    <w:lvl w:ilvl="2" w:tplc="0410001B" w:tentative="1">
      <w:start w:val="1"/>
      <w:numFmt w:val="lowerRoman"/>
      <w:lvlText w:val="%3."/>
      <w:lvlJc w:val="right"/>
      <w:pPr>
        <w:ind w:left="2808" w:hanging="180"/>
      </w:pPr>
    </w:lvl>
    <w:lvl w:ilvl="3" w:tplc="0410000F" w:tentative="1">
      <w:start w:val="1"/>
      <w:numFmt w:val="decimal"/>
      <w:lvlText w:val="%4."/>
      <w:lvlJc w:val="left"/>
      <w:pPr>
        <w:ind w:left="3528" w:hanging="360"/>
      </w:pPr>
    </w:lvl>
    <w:lvl w:ilvl="4" w:tplc="04100019" w:tentative="1">
      <w:start w:val="1"/>
      <w:numFmt w:val="lowerLetter"/>
      <w:lvlText w:val="%5."/>
      <w:lvlJc w:val="left"/>
      <w:pPr>
        <w:ind w:left="4248" w:hanging="360"/>
      </w:pPr>
    </w:lvl>
    <w:lvl w:ilvl="5" w:tplc="0410001B" w:tentative="1">
      <w:start w:val="1"/>
      <w:numFmt w:val="lowerRoman"/>
      <w:lvlText w:val="%6."/>
      <w:lvlJc w:val="right"/>
      <w:pPr>
        <w:ind w:left="4968" w:hanging="180"/>
      </w:pPr>
    </w:lvl>
    <w:lvl w:ilvl="6" w:tplc="0410000F" w:tentative="1">
      <w:start w:val="1"/>
      <w:numFmt w:val="decimal"/>
      <w:lvlText w:val="%7."/>
      <w:lvlJc w:val="left"/>
      <w:pPr>
        <w:ind w:left="5688" w:hanging="360"/>
      </w:pPr>
    </w:lvl>
    <w:lvl w:ilvl="7" w:tplc="04100019" w:tentative="1">
      <w:start w:val="1"/>
      <w:numFmt w:val="lowerLetter"/>
      <w:lvlText w:val="%8."/>
      <w:lvlJc w:val="left"/>
      <w:pPr>
        <w:ind w:left="6408" w:hanging="360"/>
      </w:pPr>
    </w:lvl>
    <w:lvl w:ilvl="8" w:tplc="0410001B" w:tentative="1">
      <w:start w:val="1"/>
      <w:numFmt w:val="lowerRoman"/>
      <w:lvlText w:val="%9."/>
      <w:lvlJc w:val="right"/>
      <w:pPr>
        <w:ind w:left="7128" w:hanging="180"/>
      </w:pPr>
    </w:lvl>
  </w:abstractNum>
  <w:abstractNum w:abstractNumId="14" w15:restartNumberingAfterBreak="0">
    <w:nsid w:val="2FFA5765"/>
    <w:multiLevelType w:val="hybridMultilevel"/>
    <w:tmpl w:val="F490D180"/>
    <w:lvl w:ilvl="0" w:tplc="FFFFFFFF">
      <w:start w:val="1"/>
      <w:numFmt w:val="bullet"/>
      <w:lvlText w:val=""/>
      <w:lvlJc w:val="left"/>
      <w:pPr>
        <w:ind w:left="424" w:hanging="360"/>
      </w:pPr>
      <w:rPr>
        <w:rFonts w:ascii="Symbol" w:hAnsi="Symbol" w:hint="default"/>
      </w:rPr>
    </w:lvl>
    <w:lvl w:ilvl="1" w:tplc="ED80E83A">
      <w:start w:val="1"/>
      <w:numFmt w:val="bullet"/>
      <w:lvlText w:val="•"/>
      <w:lvlJc w:val="left"/>
      <w:pPr>
        <w:ind w:left="784"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5" w15:restartNumberingAfterBreak="0">
    <w:nsid w:val="313B6B7F"/>
    <w:multiLevelType w:val="hybridMultilevel"/>
    <w:tmpl w:val="40BCC5B0"/>
    <w:lvl w:ilvl="0" w:tplc="D81C3722">
      <w:start w:val="1"/>
      <w:numFmt w:val="bullet"/>
      <w:lvlText w:val=""/>
      <w:lvlJc w:val="left"/>
      <w:pPr>
        <w:ind w:left="424" w:hanging="360"/>
      </w:pPr>
      <w:rPr>
        <w:rFonts w:ascii="Symbol" w:hAnsi="Symbol" w:hint="default"/>
      </w:rPr>
    </w:lvl>
    <w:lvl w:ilvl="1" w:tplc="334898B4">
      <w:start w:val="1"/>
      <w:numFmt w:val="bullet"/>
      <w:lvlText w:val="o"/>
      <w:lvlJc w:val="left"/>
      <w:pPr>
        <w:ind w:left="150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04100005" w:tentative="1">
      <w:start w:val="1"/>
      <w:numFmt w:val="bullet"/>
      <w:lvlText w:val=""/>
      <w:lvlJc w:val="left"/>
      <w:pPr>
        <w:ind w:left="2224" w:hanging="360"/>
      </w:pPr>
      <w:rPr>
        <w:rFonts w:ascii="Wingdings" w:hAnsi="Wingdings" w:hint="default"/>
      </w:rPr>
    </w:lvl>
    <w:lvl w:ilvl="3" w:tplc="04100001" w:tentative="1">
      <w:start w:val="1"/>
      <w:numFmt w:val="bullet"/>
      <w:lvlText w:val=""/>
      <w:lvlJc w:val="left"/>
      <w:pPr>
        <w:ind w:left="2944" w:hanging="360"/>
      </w:pPr>
      <w:rPr>
        <w:rFonts w:ascii="Symbol" w:hAnsi="Symbol" w:hint="default"/>
      </w:rPr>
    </w:lvl>
    <w:lvl w:ilvl="4" w:tplc="04100003" w:tentative="1">
      <w:start w:val="1"/>
      <w:numFmt w:val="bullet"/>
      <w:lvlText w:val="o"/>
      <w:lvlJc w:val="left"/>
      <w:pPr>
        <w:ind w:left="3664" w:hanging="360"/>
      </w:pPr>
      <w:rPr>
        <w:rFonts w:ascii="Courier New" w:hAnsi="Courier New" w:cs="Courier New" w:hint="default"/>
      </w:rPr>
    </w:lvl>
    <w:lvl w:ilvl="5" w:tplc="04100005" w:tentative="1">
      <w:start w:val="1"/>
      <w:numFmt w:val="bullet"/>
      <w:lvlText w:val=""/>
      <w:lvlJc w:val="left"/>
      <w:pPr>
        <w:ind w:left="4384" w:hanging="360"/>
      </w:pPr>
      <w:rPr>
        <w:rFonts w:ascii="Wingdings" w:hAnsi="Wingdings" w:hint="default"/>
      </w:rPr>
    </w:lvl>
    <w:lvl w:ilvl="6" w:tplc="04100001" w:tentative="1">
      <w:start w:val="1"/>
      <w:numFmt w:val="bullet"/>
      <w:lvlText w:val=""/>
      <w:lvlJc w:val="left"/>
      <w:pPr>
        <w:ind w:left="5104" w:hanging="360"/>
      </w:pPr>
      <w:rPr>
        <w:rFonts w:ascii="Symbol" w:hAnsi="Symbol" w:hint="default"/>
      </w:rPr>
    </w:lvl>
    <w:lvl w:ilvl="7" w:tplc="04100003" w:tentative="1">
      <w:start w:val="1"/>
      <w:numFmt w:val="bullet"/>
      <w:lvlText w:val="o"/>
      <w:lvlJc w:val="left"/>
      <w:pPr>
        <w:ind w:left="5824" w:hanging="360"/>
      </w:pPr>
      <w:rPr>
        <w:rFonts w:ascii="Courier New" w:hAnsi="Courier New" w:cs="Courier New" w:hint="default"/>
      </w:rPr>
    </w:lvl>
    <w:lvl w:ilvl="8" w:tplc="04100005" w:tentative="1">
      <w:start w:val="1"/>
      <w:numFmt w:val="bullet"/>
      <w:lvlText w:val=""/>
      <w:lvlJc w:val="left"/>
      <w:pPr>
        <w:ind w:left="6544" w:hanging="360"/>
      </w:pPr>
      <w:rPr>
        <w:rFonts w:ascii="Wingdings" w:hAnsi="Wingdings" w:hint="default"/>
      </w:rPr>
    </w:lvl>
  </w:abstractNum>
  <w:abstractNum w:abstractNumId="16" w15:restartNumberingAfterBreak="0">
    <w:nsid w:val="340E3A01"/>
    <w:multiLevelType w:val="hybridMultilevel"/>
    <w:tmpl w:val="DA2C493A"/>
    <w:lvl w:ilvl="0" w:tplc="A3E2A890">
      <w:start w:val="1"/>
      <w:numFmt w:val="lowerRoman"/>
      <w:lvlText w:val="%1)"/>
      <w:lvlJc w:val="left"/>
      <w:pPr>
        <w:ind w:left="1934"/>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1" w:tplc="1A882DAE">
      <w:start w:val="1"/>
      <w:numFmt w:val="lowerLetter"/>
      <w:lvlText w:val="%2"/>
      <w:lvlJc w:val="left"/>
      <w:pPr>
        <w:ind w:left="27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2" w:tplc="BFF24D3E">
      <w:start w:val="1"/>
      <w:numFmt w:val="lowerRoman"/>
      <w:lvlText w:val="%3"/>
      <w:lvlJc w:val="left"/>
      <w:pPr>
        <w:ind w:left="34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3" w:tplc="97643EF2">
      <w:start w:val="1"/>
      <w:numFmt w:val="decimal"/>
      <w:lvlText w:val="%4"/>
      <w:lvlJc w:val="left"/>
      <w:pPr>
        <w:ind w:left="42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4" w:tplc="5C989346">
      <w:start w:val="1"/>
      <w:numFmt w:val="lowerLetter"/>
      <w:lvlText w:val="%5"/>
      <w:lvlJc w:val="left"/>
      <w:pPr>
        <w:ind w:left="492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5" w:tplc="70CCD472">
      <w:start w:val="1"/>
      <w:numFmt w:val="lowerRoman"/>
      <w:lvlText w:val="%6"/>
      <w:lvlJc w:val="left"/>
      <w:pPr>
        <w:ind w:left="564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6" w:tplc="B6E61D16">
      <w:start w:val="1"/>
      <w:numFmt w:val="decimal"/>
      <w:lvlText w:val="%7"/>
      <w:lvlJc w:val="left"/>
      <w:pPr>
        <w:ind w:left="636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7" w:tplc="3FA4F9E4">
      <w:start w:val="1"/>
      <w:numFmt w:val="lowerLetter"/>
      <w:lvlText w:val="%8"/>
      <w:lvlJc w:val="left"/>
      <w:pPr>
        <w:ind w:left="708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lvl w:ilvl="8" w:tplc="4F3E934C">
      <w:start w:val="1"/>
      <w:numFmt w:val="lowerRoman"/>
      <w:lvlText w:val="%9"/>
      <w:lvlJc w:val="left"/>
      <w:pPr>
        <w:ind w:left="7800"/>
      </w:pPr>
      <w:rPr>
        <w:rFonts w:ascii="Garamond" w:eastAsia="Garamond" w:hAnsi="Garamond" w:cs="Garamond"/>
        <w:b/>
        <w:bCs/>
        <w:i/>
        <w:iCs/>
        <w:strike w:val="0"/>
        <w:dstrike w:val="0"/>
        <w:color w:val="FFFFFF"/>
        <w:sz w:val="22"/>
        <w:szCs w:val="22"/>
        <w:u w:val="none" w:color="000000"/>
        <w:bdr w:val="none" w:sz="0" w:space="0" w:color="auto"/>
        <w:shd w:val="clear" w:color="auto" w:fill="auto"/>
        <w:vertAlign w:val="baseline"/>
      </w:rPr>
    </w:lvl>
  </w:abstractNum>
  <w:abstractNum w:abstractNumId="17" w15:restartNumberingAfterBreak="0">
    <w:nsid w:val="3F45081A"/>
    <w:multiLevelType w:val="multilevel"/>
    <w:tmpl w:val="041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BBF1501"/>
    <w:multiLevelType w:val="hybridMultilevel"/>
    <w:tmpl w:val="09D44FBA"/>
    <w:lvl w:ilvl="0" w:tplc="FFFFFFFF">
      <w:start w:val="1"/>
      <w:numFmt w:val="bullet"/>
      <w:lvlText w:val=""/>
      <w:lvlJc w:val="left"/>
      <w:pPr>
        <w:ind w:left="424" w:hanging="360"/>
      </w:pPr>
      <w:rPr>
        <w:rFonts w:ascii="Symbol" w:hAnsi="Symbol" w:hint="default"/>
      </w:rPr>
    </w:lvl>
    <w:lvl w:ilvl="1" w:tplc="334898B4">
      <w:start w:val="1"/>
      <w:numFmt w:val="bullet"/>
      <w:lvlText w:val="o"/>
      <w:lvlJc w:val="left"/>
      <w:pPr>
        <w:ind w:left="784" w:hanging="360"/>
      </w:pPr>
      <w:rPr>
        <w:rFonts w:ascii="Wingdings" w:eastAsia="Wingdings" w:hAnsi="Wingdings" w:cs="Wingdings"/>
        <w:b w:val="0"/>
        <w:i w:val="0"/>
        <w:strike w:val="0"/>
        <w:dstrike w:val="0"/>
        <w:color w:val="000000"/>
        <w:sz w:val="24"/>
        <w:szCs w:val="24"/>
        <w:u w:val="none" w:color="000000"/>
        <w:bdr w:val="none" w:sz="0" w:space="0" w:color="auto"/>
        <w:shd w:val="clear" w:color="auto" w:fill="auto"/>
        <w:vertAlign w:val="baseline"/>
      </w:rPr>
    </w:lvl>
    <w:lvl w:ilvl="2" w:tplc="FFFFFFFF" w:tentative="1">
      <w:start w:val="1"/>
      <w:numFmt w:val="bullet"/>
      <w:lvlText w:val=""/>
      <w:lvlJc w:val="left"/>
      <w:pPr>
        <w:ind w:left="2224" w:hanging="360"/>
      </w:pPr>
      <w:rPr>
        <w:rFonts w:ascii="Wingdings" w:hAnsi="Wingdings" w:hint="default"/>
      </w:rPr>
    </w:lvl>
    <w:lvl w:ilvl="3" w:tplc="FFFFFFFF" w:tentative="1">
      <w:start w:val="1"/>
      <w:numFmt w:val="bullet"/>
      <w:lvlText w:val=""/>
      <w:lvlJc w:val="left"/>
      <w:pPr>
        <w:ind w:left="2944" w:hanging="360"/>
      </w:pPr>
      <w:rPr>
        <w:rFonts w:ascii="Symbol" w:hAnsi="Symbol" w:hint="default"/>
      </w:rPr>
    </w:lvl>
    <w:lvl w:ilvl="4" w:tplc="FFFFFFFF" w:tentative="1">
      <w:start w:val="1"/>
      <w:numFmt w:val="bullet"/>
      <w:lvlText w:val="o"/>
      <w:lvlJc w:val="left"/>
      <w:pPr>
        <w:ind w:left="3664" w:hanging="360"/>
      </w:pPr>
      <w:rPr>
        <w:rFonts w:ascii="Courier New" w:hAnsi="Courier New" w:cs="Courier New" w:hint="default"/>
      </w:rPr>
    </w:lvl>
    <w:lvl w:ilvl="5" w:tplc="FFFFFFFF" w:tentative="1">
      <w:start w:val="1"/>
      <w:numFmt w:val="bullet"/>
      <w:lvlText w:val=""/>
      <w:lvlJc w:val="left"/>
      <w:pPr>
        <w:ind w:left="4384" w:hanging="360"/>
      </w:pPr>
      <w:rPr>
        <w:rFonts w:ascii="Wingdings" w:hAnsi="Wingdings" w:hint="default"/>
      </w:rPr>
    </w:lvl>
    <w:lvl w:ilvl="6" w:tplc="FFFFFFFF" w:tentative="1">
      <w:start w:val="1"/>
      <w:numFmt w:val="bullet"/>
      <w:lvlText w:val=""/>
      <w:lvlJc w:val="left"/>
      <w:pPr>
        <w:ind w:left="5104" w:hanging="360"/>
      </w:pPr>
      <w:rPr>
        <w:rFonts w:ascii="Symbol" w:hAnsi="Symbol" w:hint="default"/>
      </w:rPr>
    </w:lvl>
    <w:lvl w:ilvl="7" w:tplc="FFFFFFFF" w:tentative="1">
      <w:start w:val="1"/>
      <w:numFmt w:val="bullet"/>
      <w:lvlText w:val="o"/>
      <w:lvlJc w:val="left"/>
      <w:pPr>
        <w:ind w:left="5824" w:hanging="360"/>
      </w:pPr>
      <w:rPr>
        <w:rFonts w:ascii="Courier New" w:hAnsi="Courier New" w:cs="Courier New" w:hint="default"/>
      </w:rPr>
    </w:lvl>
    <w:lvl w:ilvl="8" w:tplc="FFFFFFFF" w:tentative="1">
      <w:start w:val="1"/>
      <w:numFmt w:val="bullet"/>
      <w:lvlText w:val=""/>
      <w:lvlJc w:val="left"/>
      <w:pPr>
        <w:ind w:left="6544" w:hanging="360"/>
      </w:pPr>
      <w:rPr>
        <w:rFonts w:ascii="Wingdings" w:hAnsi="Wingdings" w:hint="default"/>
      </w:rPr>
    </w:lvl>
  </w:abstractNum>
  <w:abstractNum w:abstractNumId="19" w15:restartNumberingAfterBreak="0">
    <w:nsid w:val="52500D39"/>
    <w:multiLevelType w:val="hybridMultilevel"/>
    <w:tmpl w:val="36D2A034"/>
    <w:lvl w:ilvl="0" w:tplc="3432BA5A">
      <w:start w:val="1"/>
      <w:numFmt w:val="decimal"/>
      <w:lvlText w:val="%1."/>
      <w:lvlJc w:val="left"/>
      <w:pPr>
        <w:ind w:left="408" w:hanging="360"/>
      </w:pPr>
      <w:rPr>
        <w:rFonts w:hint="default"/>
      </w:rPr>
    </w:lvl>
    <w:lvl w:ilvl="1" w:tplc="04100019">
      <w:start w:val="1"/>
      <w:numFmt w:val="lowerLetter"/>
      <w:lvlText w:val="%2."/>
      <w:lvlJc w:val="left"/>
      <w:pPr>
        <w:ind w:left="1128" w:hanging="360"/>
      </w:pPr>
    </w:lvl>
    <w:lvl w:ilvl="2" w:tplc="0410001B" w:tentative="1">
      <w:start w:val="1"/>
      <w:numFmt w:val="lowerRoman"/>
      <w:lvlText w:val="%3."/>
      <w:lvlJc w:val="right"/>
      <w:pPr>
        <w:ind w:left="1848" w:hanging="180"/>
      </w:pPr>
    </w:lvl>
    <w:lvl w:ilvl="3" w:tplc="0410000F" w:tentative="1">
      <w:start w:val="1"/>
      <w:numFmt w:val="decimal"/>
      <w:lvlText w:val="%4."/>
      <w:lvlJc w:val="left"/>
      <w:pPr>
        <w:ind w:left="2568" w:hanging="360"/>
      </w:pPr>
    </w:lvl>
    <w:lvl w:ilvl="4" w:tplc="04100019" w:tentative="1">
      <w:start w:val="1"/>
      <w:numFmt w:val="lowerLetter"/>
      <w:lvlText w:val="%5."/>
      <w:lvlJc w:val="left"/>
      <w:pPr>
        <w:ind w:left="3288" w:hanging="360"/>
      </w:pPr>
    </w:lvl>
    <w:lvl w:ilvl="5" w:tplc="0410001B" w:tentative="1">
      <w:start w:val="1"/>
      <w:numFmt w:val="lowerRoman"/>
      <w:lvlText w:val="%6."/>
      <w:lvlJc w:val="right"/>
      <w:pPr>
        <w:ind w:left="4008" w:hanging="180"/>
      </w:pPr>
    </w:lvl>
    <w:lvl w:ilvl="6" w:tplc="0410000F" w:tentative="1">
      <w:start w:val="1"/>
      <w:numFmt w:val="decimal"/>
      <w:lvlText w:val="%7."/>
      <w:lvlJc w:val="left"/>
      <w:pPr>
        <w:ind w:left="4728" w:hanging="360"/>
      </w:pPr>
    </w:lvl>
    <w:lvl w:ilvl="7" w:tplc="04100019" w:tentative="1">
      <w:start w:val="1"/>
      <w:numFmt w:val="lowerLetter"/>
      <w:lvlText w:val="%8."/>
      <w:lvlJc w:val="left"/>
      <w:pPr>
        <w:ind w:left="5448" w:hanging="360"/>
      </w:pPr>
    </w:lvl>
    <w:lvl w:ilvl="8" w:tplc="0410001B" w:tentative="1">
      <w:start w:val="1"/>
      <w:numFmt w:val="lowerRoman"/>
      <w:lvlText w:val="%9."/>
      <w:lvlJc w:val="right"/>
      <w:pPr>
        <w:ind w:left="6168" w:hanging="180"/>
      </w:pPr>
    </w:lvl>
  </w:abstractNum>
  <w:abstractNum w:abstractNumId="20" w15:restartNumberingAfterBreak="0">
    <w:nsid w:val="52973024"/>
    <w:multiLevelType w:val="hybridMultilevel"/>
    <w:tmpl w:val="192852F4"/>
    <w:lvl w:ilvl="0" w:tplc="58A8A5D4">
      <w:start w:val="1"/>
      <w:numFmt w:val="bullet"/>
      <w:lvlText w:val=""/>
      <w:lvlJc w:val="left"/>
      <w:pPr>
        <w:ind w:left="360" w:hanging="360"/>
      </w:pPr>
      <w:rPr>
        <w:rFonts w:ascii="Symbol" w:hAnsi="Symbol" w:hint="default"/>
        <w:color w:val="808080" w:themeColor="background1" w:themeShade="80"/>
        <w:sz w:val="20"/>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5CE62E6A"/>
    <w:multiLevelType w:val="hybridMultilevel"/>
    <w:tmpl w:val="E708D54C"/>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2" w15:restartNumberingAfterBreak="0">
    <w:nsid w:val="5EE964A7"/>
    <w:multiLevelType w:val="hybridMultilevel"/>
    <w:tmpl w:val="5A1AF4B8"/>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62AA69C0"/>
    <w:multiLevelType w:val="hybridMultilevel"/>
    <w:tmpl w:val="94C27E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2D255CF"/>
    <w:multiLevelType w:val="hybridMultilevel"/>
    <w:tmpl w:val="7C462A7E"/>
    <w:lvl w:ilvl="0" w:tplc="695EAF8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4266149"/>
    <w:multiLevelType w:val="hybridMultilevel"/>
    <w:tmpl w:val="D47E748E"/>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B3A4CBA"/>
    <w:multiLevelType w:val="hybridMultilevel"/>
    <w:tmpl w:val="90440EDC"/>
    <w:lvl w:ilvl="0" w:tplc="ED80E83A">
      <w:start w:val="1"/>
      <w:numFmt w:val="bullet"/>
      <w:lvlText w:val="•"/>
      <w:lvlJc w:val="left"/>
      <w:pPr>
        <w:ind w:left="720" w:hanging="360"/>
      </w:pPr>
      <w:rPr>
        <w:rFonts w:ascii="Garamond" w:eastAsia="Garamond" w:hAnsi="Garamond" w:cs="Garamond"/>
        <w:b w:val="0"/>
        <w:i w:val="0"/>
        <w:strike w:val="0"/>
        <w:dstrike w:val="0"/>
        <w:color w:val="000000"/>
        <w:sz w:val="24"/>
        <w:szCs w:val="24"/>
        <w:u w:val="none" w:color="000000"/>
        <w:bdr w:val="none" w:sz="0" w:space="0" w:color="auto"/>
        <w:shd w:val="clear" w:color="auto" w:fill="auto"/>
        <w:vertAlign w:val="baseli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6D5A6194"/>
    <w:multiLevelType w:val="hybridMultilevel"/>
    <w:tmpl w:val="D87E0248"/>
    <w:lvl w:ilvl="0" w:tplc="12CA1CCA">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78294539">
    <w:abstractNumId w:val="2"/>
  </w:num>
  <w:num w:numId="2" w16cid:durableId="971205310">
    <w:abstractNumId w:val="1"/>
  </w:num>
  <w:num w:numId="3" w16cid:durableId="69350452">
    <w:abstractNumId w:val="0"/>
  </w:num>
  <w:num w:numId="4" w16cid:durableId="815293732">
    <w:abstractNumId w:val="15"/>
  </w:num>
  <w:num w:numId="5" w16cid:durableId="2127380802">
    <w:abstractNumId w:val="12"/>
  </w:num>
  <w:num w:numId="6" w16cid:durableId="84806974">
    <w:abstractNumId w:val="14"/>
  </w:num>
  <w:num w:numId="7" w16cid:durableId="1875003031">
    <w:abstractNumId w:val="18"/>
  </w:num>
  <w:num w:numId="8" w16cid:durableId="439647220">
    <w:abstractNumId w:val="22"/>
  </w:num>
  <w:num w:numId="9" w16cid:durableId="1733040924">
    <w:abstractNumId w:val="17"/>
  </w:num>
  <w:num w:numId="10" w16cid:durableId="1975400664">
    <w:abstractNumId w:val="21"/>
  </w:num>
  <w:num w:numId="11" w16cid:durableId="294217219">
    <w:abstractNumId w:val="26"/>
  </w:num>
  <w:num w:numId="12" w16cid:durableId="233397942">
    <w:abstractNumId w:val="25"/>
  </w:num>
  <w:num w:numId="13" w16cid:durableId="762724997">
    <w:abstractNumId w:val="10"/>
  </w:num>
  <w:num w:numId="14" w16cid:durableId="2124840458">
    <w:abstractNumId w:val="19"/>
  </w:num>
  <w:num w:numId="15" w16cid:durableId="835191047">
    <w:abstractNumId w:val="5"/>
  </w:num>
  <w:num w:numId="16" w16cid:durableId="40861136">
    <w:abstractNumId w:val="11"/>
  </w:num>
  <w:num w:numId="17" w16cid:durableId="972904381">
    <w:abstractNumId w:val="7"/>
  </w:num>
  <w:num w:numId="18" w16cid:durableId="2011441973">
    <w:abstractNumId w:val="16"/>
  </w:num>
  <w:num w:numId="19" w16cid:durableId="1087263554">
    <w:abstractNumId w:val="6"/>
  </w:num>
  <w:num w:numId="20" w16cid:durableId="1688750879">
    <w:abstractNumId w:val="13"/>
  </w:num>
  <w:num w:numId="21" w16cid:durableId="1200358240">
    <w:abstractNumId w:val="4"/>
  </w:num>
  <w:num w:numId="22" w16cid:durableId="372311078">
    <w:abstractNumId w:val="23"/>
  </w:num>
  <w:num w:numId="23" w16cid:durableId="1873572668">
    <w:abstractNumId w:val="24"/>
  </w:num>
  <w:num w:numId="24" w16cid:durableId="1781023513">
    <w:abstractNumId w:val="9"/>
  </w:num>
  <w:num w:numId="25" w16cid:durableId="476727692">
    <w:abstractNumId w:val="8"/>
  </w:num>
  <w:num w:numId="26" w16cid:durableId="594823045">
    <w:abstractNumId w:val="27"/>
  </w:num>
  <w:num w:numId="27" w16cid:durableId="881282637">
    <w:abstractNumId w:val="20"/>
  </w:num>
  <w:num w:numId="28" w16cid:durableId="64105423">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ult8f/j4mVZXaxXetbhSbS0Lzq4LTouLzgcPMedAreamHuVX0l4oIvJCbYDzmTsBu/ZXTV+PC0G1DcgSW3P6+A==" w:salt="TgLklpnY+BQ8oLhp3WSI0Q=="/>
  <w:defaultTabStop w:val="708"/>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B82"/>
    <w:rsid w:val="000005E6"/>
    <w:rsid w:val="00000604"/>
    <w:rsid w:val="00001168"/>
    <w:rsid w:val="00002457"/>
    <w:rsid w:val="00002D98"/>
    <w:rsid w:val="00012AEF"/>
    <w:rsid w:val="00012FB1"/>
    <w:rsid w:val="00014E39"/>
    <w:rsid w:val="000154C7"/>
    <w:rsid w:val="000308CE"/>
    <w:rsid w:val="00031CE2"/>
    <w:rsid w:val="000321BA"/>
    <w:rsid w:val="00032E3E"/>
    <w:rsid w:val="00036ABD"/>
    <w:rsid w:val="000370AF"/>
    <w:rsid w:val="00044933"/>
    <w:rsid w:val="0004640D"/>
    <w:rsid w:val="000514DC"/>
    <w:rsid w:val="0005232F"/>
    <w:rsid w:val="00052C2F"/>
    <w:rsid w:val="000540B9"/>
    <w:rsid w:val="00067D3C"/>
    <w:rsid w:val="00072C65"/>
    <w:rsid w:val="00083C0C"/>
    <w:rsid w:val="0008411B"/>
    <w:rsid w:val="0008510C"/>
    <w:rsid w:val="00093E9C"/>
    <w:rsid w:val="000942D5"/>
    <w:rsid w:val="000A1E2D"/>
    <w:rsid w:val="000A3260"/>
    <w:rsid w:val="000A61F4"/>
    <w:rsid w:val="000B268B"/>
    <w:rsid w:val="000C69F6"/>
    <w:rsid w:val="000C6B07"/>
    <w:rsid w:val="000E0A23"/>
    <w:rsid w:val="000F6DC5"/>
    <w:rsid w:val="00100959"/>
    <w:rsid w:val="00110E9F"/>
    <w:rsid w:val="001122FC"/>
    <w:rsid w:val="001123D2"/>
    <w:rsid w:val="00114792"/>
    <w:rsid w:val="00114987"/>
    <w:rsid w:val="00123145"/>
    <w:rsid w:val="00123DD9"/>
    <w:rsid w:val="0013344D"/>
    <w:rsid w:val="00134F3D"/>
    <w:rsid w:val="001523A2"/>
    <w:rsid w:val="001546B1"/>
    <w:rsid w:val="001635AB"/>
    <w:rsid w:val="00170865"/>
    <w:rsid w:val="00174F8B"/>
    <w:rsid w:val="00180335"/>
    <w:rsid w:val="00182160"/>
    <w:rsid w:val="00182293"/>
    <w:rsid w:val="001A00C6"/>
    <w:rsid w:val="001A6279"/>
    <w:rsid w:val="001A749C"/>
    <w:rsid w:val="001B0872"/>
    <w:rsid w:val="001B4D05"/>
    <w:rsid w:val="001B710F"/>
    <w:rsid w:val="001B730F"/>
    <w:rsid w:val="001C0895"/>
    <w:rsid w:val="001C3E07"/>
    <w:rsid w:val="001C6AF4"/>
    <w:rsid w:val="001D2009"/>
    <w:rsid w:val="001D3CAD"/>
    <w:rsid w:val="001E7E5E"/>
    <w:rsid w:val="001F1613"/>
    <w:rsid w:val="001F4A30"/>
    <w:rsid w:val="0021015B"/>
    <w:rsid w:val="002118D2"/>
    <w:rsid w:val="0021618B"/>
    <w:rsid w:val="00220597"/>
    <w:rsid w:val="00232807"/>
    <w:rsid w:val="00235A14"/>
    <w:rsid w:val="00237874"/>
    <w:rsid w:val="00241383"/>
    <w:rsid w:val="00255AB4"/>
    <w:rsid w:val="00262D89"/>
    <w:rsid w:val="00264F1B"/>
    <w:rsid w:val="0026568E"/>
    <w:rsid w:val="00272E91"/>
    <w:rsid w:val="002860F6"/>
    <w:rsid w:val="00292418"/>
    <w:rsid w:val="0029563E"/>
    <w:rsid w:val="002A5643"/>
    <w:rsid w:val="002A64EF"/>
    <w:rsid w:val="002C074A"/>
    <w:rsid w:val="002C490D"/>
    <w:rsid w:val="002C4D67"/>
    <w:rsid w:val="002D3F3B"/>
    <w:rsid w:val="002D686A"/>
    <w:rsid w:val="002D7209"/>
    <w:rsid w:val="002E19DB"/>
    <w:rsid w:val="002F1826"/>
    <w:rsid w:val="002F1CBD"/>
    <w:rsid w:val="002F5381"/>
    <w:rsid w:val="002F53D6"/>
    <w:rsid w:val="002F7842"/>
    <w:rsid w:val="003017DA"/>
    <w:rsid w:val="00303FD7"/>
    <w:rsid w:val="00304D7D"/>
    <w:rsid w:val="003115E7"/>
    <w:rsid w:val="00323334"/>
    <w:rsid w:val="00330C0A"/>
    <w:rsid w:val="00332175"/>
    <w:rsid w:val="00341A55"/>
    <w:rsid w:val="003511D2"/>
    <w:rsid w:val="00351FD7"/>
    <w:rsid w:val="003543F8"/>
    <w:rsid w:val="0035578D"/>
    <w:rsid w:val="003577B8"/>
    <w:rsid w:val="00361BD7"/>
    <w:rsid w:val="00371E79"/>
    <w:rsid w:val="00372E6B"/>
    <w:rsid w:val="003764CE"/>
    <w:rsid w:val="00385960"/>
    <w:rsid w:val="00387FAF"/>
    <w:rsid w:val="00395904"/>
    <w:rsid w:val="00395C14"/>
    <w:rsid w:val="003964FA"/>
    <w:rsid w:val="003A1C64"/>
    <w:rsid w:val="003A44BC"/>
    <w:rsid w:val="003B09A4"/>
    <w:rsid w:val="003B7F9B"/>
    <w:rsid w:val="003C19C2"/>
    <w:rsid w:val="003D3FC4"/>
    <w:rsid w:val="003D58CE"/>
    <w:rsid w:val="003F06A1"/>
    <w:rsid w:val="00401618"/>
    <w:rsid w:val="00405B88"/>
    <w:rsid w:val="00406827"/>
    <w:rsid w:val="00410753"/>
    <w:rsid w:val="00411C0C"/>
    <w:rsid w:val="00416F16"/>
    <w:rsid w:val="004171EE"/>
    <w:rsid w:val="00425F27"/>
    <w:rsid w:val="0043147D"/>
    <w:rsid w:val="00441AAD"/>
    <w:rsid w:val="004455DF"/>
    <w:rsid w:val="00452D1D"/>
    <w:rsid w:val="004545FC"/>
    <w:rsid w:val="00466C2D"/>
    <w:rsid w:val="00467D4E"/>
    <w:rsid w:val="004757CF"/>
    <w:rsid w:val="0049073E"/>
    <w:rsid w:val="004912DC"/>
    <w:rsid w:val="0049193E"/>
    <w:rsid w:val="00496FF9"/>
    <w:rsid w:val="00497584"/>
    <w:rsid w:val="00497B45"/>
    <w:rsid w:val="004A1606"/>
    <w:rsid w:val="004A22CE"/>
    <w:rsid w:val="004A3F23"/>
    <w:rsid w:val="004A5B2D"/>
    <w:rsid w:val="004B5DA3"/>
    <w:rsid w:val="004C084F"/>
    <w:rsid w:val="004C5702"/>
    <w:rsid w:val="004C5F1D"/>
    <w:rsid w:val="004D106B"/>
    <w:rsid w:val="004D6252"/>
    <w:rsid w:val="004E2658"/>
    <w:rsid w:val="004E31AD"/>
    <w:rsid w:val="00511750"/>
    <w:rsid w:val="0051357A"/>
    <w:rsid w:val="005208F2"/>
    <w:rsid w:val="00521429"/>
    <w:rsid w:val="0052216B"/>
    <w:rsid w:val="00532D41"/>
    <w:rsid w:val="0053303F"/>
    <w:rsid w:val="00533589"/>
    <w:rsid w:val="005337B9"/>
    <w:rsid w:val="00541F3E"/>
    <w:rsid w:val="00543C4A"/>
    <w:rsid w:val="00552DAF"/>
    <w:rsid w:val="00566AE9"/>
    <w:rsid w:val="00592CD1"/>
    <w:rsid w:val="00594A14"/>
    <w:rsid w:val="00595B1D"/>
    <w:rsid w:val="00597B7F"/>
    <w:rsid w:val="005C73B8"/>
    <w:rsid w:val="005D4DBC"/>
    <w:rsid w:val="005D5043"/>
    <w:rsid w:val="005D6076"/>
    <w:rsid w:val="005D64C1"/>
    <w:rsid w:val="005E4E06"/>
    <w:rsid w:val="005E641C"/>
    <w:rsid w:val="005E65DE"/>
    <w:rsid w:val="005F0730"/>
    <w:rsid w:val="005F12BD"/>
    <w:rsid w:val="005F5C01"/>
    <w:rsid w:val="00600FDC"/>
    <w:rsid w:val="006016B7"/>
    <w:rsid w:val="00602153"/>
    <w:rsid w:val="00607212"/>
    <w:rsid w:val="006142B1"/>
    <w:rsid w:val="006201A2"/>
    <w:rsid w:val="006207CD"/>
    <w:rsid w:val="006318FB"/>
    <w:rsid w:val="0063251D"/>
    <w:rsid w:val="00636E2D"/>
    <w:rsid w:val="00641F5E"/>
    <w:rsid w:val="006471F0"/>
    <w:rsid w:val="0064741E"/>
    <w:rsid w:val="0065767E"/>
    <w:rsid w:val="0066105E"/>
    <w:rsid w:val="00664201"/>
    <w:rsid w:val="00667DFC"/>
    <w:rsid w:val="00671377"/>
    <w:rsid w:val="0067479F"/>
    <w:rsid w:val="00675C3D"/>
    <w:rsid w:val="006856A9"/>
    <w:rsid w:val="006921B8"/>
    <w:rsid w:val="0069243E"/>
    <w:rsid w:val="00693019"/>
    <w:rsid w:val="006A0C4E"/>
    <w:rsid w:val="006A20AE"/>
    <w:rsid w:val="006A2910"/>
    <w:rsid w:val="006A4388"/>
    <w:rsid w:val="006A7A74"/>
    <w:rsid w:val="006B2186"/>
    <w:rsid w:val="006C6CDB"/>
    <w:rsid w:val="006E1A1A"/>
    <w:rsid w:val="006E33B4"/>
    <w:rsid w:val="006F15B0"/>
    <w:rsid w:val="006F2E7B"/>
    <w:rsid w:val="006F432C"/>
    <w:rsid w:val="006F49B9"/>
    <w:rsid w:val="006F7907"/>
    <w:rsid w:val="0071043B"/>
    <w:rsid w:val="0071093B"/>
    <w:rsid w:val="007126BC"/>
    <w:rsid w:val="00722A07"/>
    <w:rsid w:val="007253B1"/>
    <w:rsid w:val="0073025B"/>
    <w:rsid w:val="00736552"/>
    <w:rsid w:val="00745E86"/>
    <w:rsid w:val="0076002C"/>
    <w:rsid w:val="007667FB"/>
    <w:rsid w:val="00771EA7"/>
    <w:rsid w:val="0077275D"/>
    <w:rsid w:val="00774654"/>
    <w:rsid w:val="00777896"/>
    <w:rsid w:val="00783816"/>
    <w:rsid w:val="007847BE"/>
    <w:rsid w:val="00785D73"/>
    <w:rsid w:val="0078729A"/>
    <w:rsid w:val="00793326"/>
    <w:rsid w:val="00796116"/>
    <w:rsid w:val="0079704F"/>
    <w:rsid w:val="007A3219"/>
    <w:rsid w:val="007A7984"/>
    <w:rsid w:val="007B07E8"/>
    <w:rsid w:val="007B4F33"/>
    <w:rsid w:val="007B6216"/>
    <w:rsid w:val="007C1264"/>
    <w:rsid w:val="007E07FB"/>
    <w:rsid w:val="007E0B22"/>
    <w:rsid w:val="007E1FA9"/>
    <w:rsid w:val="007F765A"/>
    <w:rsid w:val="008017A9"/>
    <w:rsid w:val="00805BA3"/>
    <w:rsid w:val="00816F50"/>
    <w:rsid w:val="00822E89"/>
    <w:rsid w:val="00824584"/>
    <w:rsid w:val="00824C93"/>
    <w:rsid w:val="00842B73"/>
    <w:rsid w:val="00847692"/>
    <w:rsid w:val="00847D7F"/>
    <w:rsid w:val="00853797"/>
    <w:rsid w:val="00856E35"/>
    <w:rsid w:val="00874E1C"/>
    <w:rsid w:val="00875767"/>
    <w:rsid w:val="00876E4D"/>
    <w:rsid w:val="008771C8"/>
    <w:rsid w:val="00882D99"/>
    <w:rsid w:val="008856E4"/>
    <w:rsid w:val="008859C4"/>
    <w:rsid w:val="008972FC"/>
    <w:rsid w:val="008B0498"/>
    <w:rsid w:val="008B761C"/>
    <w:rsid w:val="008C3F9C"/>
    <w:rsid w:val="008C704E"/>
    <w:rsid w:val="008C7565"/>
    <w:rsid w:val="008D0A4A"/>
    <w:rsid w:val="008D29C2"/>
    <w:rsid w:val="008D2D16"/>
    <w:rsid w:val="008D7B6F"/>
    <w:rsid w:val="008F0E57"/>
    <w:rsid w:val="008F0FC0"/>
    <w:rsid w:val="00902337"/>
    <w:rsid w:val="0090608A"/>
    <w:rsid w:val="00930E56"/>
    <w:rsid w:val="00933E13"/>
    <w:rsid w:val="00935383"/>
    <w:rsid w:val="009450C4"/>
    <w:rsid w:val="00955CDA"/>
    <w:rsid w:val="00964E4F"/>
    <w:rsid w:val="00967388"/>
    <w:rsid w:val="009760A0"/>
    <w:rsid w:val="00982EBB"/>
    <w:rsid w:val="00985DAD"/>
    <w:rsid w:val="009925B5"/>
    <w:rsid w:val="00997C93"/>
    <w:rsid w:val="009A5FC7"/>
    <w:rsid w:val="009B37C8"/>
    <w:rsid w:val="009C1BEA"/>
    <w:rsid w:val="009D047C"/>
    <w:rsid w:val="009D262C"/>
    <w:rsid w:val="009D521D"/>
    <w:rsid w:val="009D5CBB"/>
    <w:rsid w:val="009D5DEB"/>
    <w:rsid w:val="009E4A35"/>
    <w:rsid w:val="009F7C3B"/>
    <w:rsid w:val="00A03EAE"/>
    <w:rsid w:val="00A20D45"/>
    <w:rsid w:val="00A21533"/>
    <w:rsid w:val="00A2629A"/>
    <w:rsid w:val="00A30ABF"/>
    <w:rsid w:val="00A53196"/>
    <w:rsid w:val="00A53B49"/>
    <w:rsid w:val="00A67DFC"/>
    <w:rsid w:val="00A701EC"/>
    <w:rsid w:val="00A73BA3"/>
    <w:rsid w:val="00A81390"/>
    <w:rsid w:val="00A92646"/>
    <w:rsid w:val="00A96C35"/>
    <w:rsid w:val="00AA3E8A"/>
    <w:rsid w:val="00AB0499"/>
    <w:rsid w:val="00AB5E06"/>
    <w:rsid w:val="00AC2C0F"/>
    <w:rsid w:val="00AC6148"/>
    <w:rsid w:val="00AE433E"/>
    <w:rsid w:val="00AE6D81"/>
    <w:rsid w:val="00AF2F18"/>
    <w:rsid w:val="00B012CC"/>
    <w:rsid w:val="00B1081F"/>
    <w:rsid w:val="00B13D97"/>
    <w:rsid w:val="00B17044"/>
    <w:rsid w:val="00B17588"/>
    <w:rsid w:val="00B20EE1"/>
    <w:rsid w:val="00B239C3"/>
    <w:rsid w:val="00B23D3D"/>
    <w:rsid w:val="00B249A6"/>
    <w:rsid w:val="00B27054"/>
    <w:rsid w:val="00B34861"/>
    <w:rsid w:val="00B407AD"/>
    <w:rsid w:val="00B462B5"/>
    <w:rsid w:val="00B53E6A"/>
    <w:rsid w:val="00B54C19"/>
    <w:rsid w:val="00B571D1"/>
    <w:rsid w:val="00B608E9"/>
    <w:rsid w:val="00B67147"/>
    <w:rsid w:val="00B71EAA"/>
    <w:rsid w:val="00B77F45"/>
    <w:rsid w:val="00B867D6"/>
    <w:rsid w:val="00B948A3"/>
    <w:rsid w:val="00B95AD2"/>
    <w:rsid w:val="00BB164C"/>
    <w:rsid w:val="00BB3290"/>
    <w:rsid w:val="00BB7077"/>
    <w:rsid w:val="00BC1A53"/>
    <w:rsid w:val="00BC787C"/>
    <w:rsid w:val="00BD01DD"/>
    <w:rsid w:val="00BD23F6"/>
    <w:rsid w:val="00BD36DC"/>
    <w:rsid w:val="00BD5124"/>
    <w:rsid w:val="00BE00F9"/>
    <w:rsid w:val="00BE02EC"/>
    <w:rsid w:val="00BE267D"/>
    <w:rsid w:val="00BF195A"/>
    <w:rsid w:val="00BF4265"/>
    <w:rsid w:val="00BF4A10"/>
    <w:rsid w:val="00BF66DF"/>
    <w:rsid w:val="00BF7780"/>
    <w:rsid w:val="00C02B52"/>
    <w:rsid w:val="00C04BF3"/>
    <w:rsid w:val="00C1386A"/>
    <w:rsid w:val="00C152D1"/>
    <w:rsid w:val="00C2408F"/>
    <w:rsid w:val="00C25A57"/>
    <w:rsid w:val="00C308A0"/>
    <w:rsid w:val="00C32AF1"/>
    <w:rsid w:val="00C33229"/>
    <w:rsid w:val="00C3551A"/>
    <w:rsid w:val="00C4392A"/>
    <w:rsid w:val="00C54A19"/>
    <w:rsid w:val="00C6652D"/>
    <w:rsid w:val="00C66D22"/>
    <w:rsid w:val="00C67EB0"/>
    <w:rsid w:val="00C73432"/>
    <w:rsid w:val="00C81399"/>
    <w:rsid w:val="00C82A65"/>
    <w:rsid w:val="00C91532"/>
    <w:rsid w:val="00C96060"/>
    <w:rsid w:val="00CA58D3"/>
    <w:rsid w:val="00CA740D"/>
    <w:rsid w:val="00CB3713"/>
    <w:rsid w:val="00CB3A89"/>
    <w:rsid w:val="00CB7238"/>
    <w:rsid w:val="00CC6E9E"/>
    <w:rsid w:val="00CD1A95"/>
    <w:rsid w:val="00CD6F75"/>
    <w:rsid w:val="00CE29B1"/>
    <w:rsid w:val="00CE769B"/>
    <w:rsid w:val="00CE77C5"/>
    <w:rsid w:val="00CE7B4C"/>
    <w:rsid w:val="00CF03C0"/>
    <w:rsid w:val="00CF71D7"/>
    <w:rsid w:val="00D01E17"/>
    <w:rsid w:val="00D03E14"/>
    <w:rsid w:val="00D1166E"/>
    <w:rsid w:val="00D11B82"/>
    <w:rsid w:val="00D1307E"/>
    <w:rsid w:val="00D24A01"/>
    <w:rsid w:val="00D322F2"/>
    <w:rsid w:val="00D32D4F"/>
    <w:rsid w:val="00D34BD9"/>
    <w:rsid w:val="00D45497"/>
    <w:rsid w:val="00D52FAD"/>
    <w:rsid w:val="00D60354"/>
    <w:rsid w:val="00D657E9"/>
    <w:rsid w:val="00D76341"/>
    <w:rsid w:val="00D8727C"/>
    <w:rsid w:val="00D92CCB"/>
    <w:rsid w:val="00D936D9"/>
    <w:rsid w:val="00D95813"/>
    <w:rsid w:val="00DA19D4"/>
    <w:rsid w:val="00DB12AB"/>
    <w:rsid w:val="00DC595F"/>
    <w:rsid w:val="00DC6A84"/>
    <w:rsid w:val="00DD02F0"/>
    <w:rsid w:val="00DD66CB"/>
    <w:rsid w:val="00DF03B4"/>
    <w:rsid w:val="00DF1D9A"/>
    <w:rsid w:val="00DF7D3F"/>
    <w:rsid w:val="00E14341"/>
    <w:rsid w:val="00E16D27"/>
    <w:rsid w:val="00E170A8"/>
    <w:rsid w:val="00E2599A"/>
    <w:rsid w:val="00E269F1"/>
    <w:rsid w:val="00E4280E"/>
    <w:rsid w:val="00E4450C"/>
    <w:rsid w:val="00E449FA"/>
    <w:rsid w:val="00E51E3E"/>
    <w:rsid w:val="00E62890"/>
    <w:rsid w:val="00E64604"/>
    <w:rsid w:val="00E64627"/>
    <w:rsid w:val="00E70EBC"/>
    <w:rsid w:val="00E7119F"/>
    <w:rsid w:val="00E77384"/>
    <w:rsid w:val="00E81745"/>
    <w:rsid w:val="00EA121A"/>
    <w:rsid w:val="00EB0D84"/>
    <w:rsid w:val="00EB2F31"/>
    <w:rsid w:val="00EC660F"/>
    <w:rsid w:val="00ED21EB"/>
    <w:rsid w:val="00ED3643"/>
    <w:rsid w:val="00ED5AB2"/>
    <w:rsid w:val="00F0318A"/>
    <w:rsid w:val="00F20DED"/>
    <w:rsid w:val="00F271EB"/>
    <w:rsid w:val="00F358B8"/>
    <w:rsid w:val="00F368EB"/>
    <w:rsid w:val="00F53CC2"/>
    <w:rsid w:val="00F60910"/>
    <w:rsid w:val="00F638E8"/>
    <w:rsid w:val="00F64D10"/>
    <w:rsid w:val="00F7251B"/>
    <w:rsid w:val="00F818CC"/>
    <w:rsid w:val="00F85D52"/>
    <w:rsid w:val="00F877B4"/>
    <w:rsid w:val="00F91E16"/>
    <w:rsid w:val="00F92B7E"/>
    <w:rsid w:val="00F9630E"/>
    <w:rsid w:val="00FA49C5"/>
    <w:rsid w:val="00FB1557"/>
    <w:rsid w:val="00FB3381"/>
    <w:rsid w:val="00FB358B"/>
    <w:rsid w:val="00FB772B"/>
    <w:rsid w:val="00FC1921"/>
    <w:rsid w:val="00FC1F30"/>
    <w:rsid w:val="00FC2402"/>
    <w:rsid w:val="00FC2889"/>
    <w:rsid w:val="00FC58BE"/>
    <w:rsid w:val="00FD1F90"/>
    <w:rsid w:val="00FD5A32"/>
    <w:rsid w:val="00FD6139"/>
    <w:rsid w:val="00FE000E"/>
    <w:rsid w:val="00FE11FA"/>
    <w:rsid w:val="00FE360C"/>
    <w:rsid w:val="00FE5789"/>
    <w:rsid w:val="00FF238D"/>
    <w:rsid w:val="00FF7A90"/>
    <w:rsid w:val="02B919FC"/>
    <w:rsid w:val="072D6738"/>
    <w:rsid w:val="08698491"/>
    <w:rsid w:val="0A06A757"/>
    <w:rsid w:val="14697EC0"/>
    <w:rsid w:val="15A7E815"/>
    <w:rsid w:val="1E91620B"/>
    <w:rsid w:val="1EC56E7D"/>
    <w:rsid w:val="1FF86593"/>
    <w:rsid w:val="2278FDC1"/>
    <w:rsid w:val="275D4E59"/>
    <w:rsid w:val="297B4AC2"/>
    <w:rsid w:val="2A34F953"/>
    <w:rsid w:val="2FA3708F"/>
    <w:rsid w:val="3BFCF57C"/>
    <w:rsid w:val="3D98C5DD"/>
    <w:rsid w:val="44984E33"/>
    <w:rsid w:val="4573E95A"/>
    <w:rsid w:val="4768DF35"/>
    <w:rsid w:val="4A17F95F"/>
    <w:rsid w:val="51E06CB0"/>
    <w:rsid w:val="560C6EAC"/>
    <w:rsid w:val="5B98C4B6"/>
    <w:rsid w:val="5FE3194E"/>
    <w:rsid w:val="63C8FFB1"/>
    <w:rsid w:val="63D1DB0E"/>
    <w:rsid w:val="677CC8C8"/>
    <w:rsid w:val="6F6F06B0"/>
    <w:rsid w:val="70900FAF"/>
    <w:rsid w:val="741AF38A"/>
    <w:rsid w:val="75DAF30A"/>
    <w:rsid w:val="76706C22"/>
    <w:rsid w:val="7C62329D"/>
    <w:rsid w:val="7CEEEE3E"/>
    <w:rsid w:val="7DF68B2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8764AB"/>
  <w15:chartTrackingRefBased/>
  <w15:docId w15:val="{794FF3E8-40C0-E046-9A68-2FEE4E6B4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122FC"/>
    <w:pPr>
      <w:spacing w:after="160" w:line="259" w:lineRule="auto"/>
      <w:jc w:val="both"/>
    </w:pPr>
    <w:rPr>
      <w:rFonts w:ascii="Calibri" w:eastAsia="Calibri" w:hAnsi="Calibri" w:cs="Calibri"/>
      <w:color w:val="000000"/>
      <w:sz w:val="22"/>
      <w:lang w:eastAsia="it-IT"/>
    </w:rPr>
  </w:style>
  <w:style w:type="paragraph" w:styleId="Titolo1">
    <w:name w:val="heading 1"/>
    <w:basedOn w:val="Normale"/>
    <w:next w:val="Normale"/>
    <w:link w:val="Titolo1Carattere"/>
    <w:uiPriority w:val="9"/>
    <w:qFormat/>
    <w:rsid w:val="00FF238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next w:val="Normale"/>
    <w:link w:val="Titolo2Carattere"/>
    <w:uiPriority w:val="9"/>
    <w:unhideWhenUsed/>
    <w:qFormat/>
    <w:rsid w:val="00264F1B"/>
    <w:pPr>
      <w:keepNext/>
      <w:keepLines/>
      <w:spacing w:after="100" w:line="259" w:lineRule="auto"/>
      <w:outlineLvl w:val="1"/>
    </w:pPr>
    <w:rPr>
      <w:rFonts w:ascii="Garamond" w:eastAsia="Garamond" w:hAnsi="Garamond" w:cs="Garamond"/>
      <w:b/>
      <w:color w:val="2E5496"/>
      <w:sz w:val="26"/>
      <w:lang w:eastAsia="it-IT"/>
    </w:rPr>
  </w:style>
  <w:style w:type="paragraph" w:styleId="Titolo3">
    <w:name w:val="heading 3"/>
    <w:next w:val="Normale"/>
    <w:link w:val="Titolo3Carattere"/>
    <w:uiPriority w:val="9"/>
    <w:unhideWhenUsed/>
    <w:qFormat/>
    <w:rsid w:val="00D11B82"/>
    <w:pPr>
      <w:keepNext/>
      <w:keepLines/>
      <w:shd w:val="clear" w:color="auto" w:fill="F2F2F2"/>
      <w:spacing w:after="98" w:line="259" w:lineRule="auto"/>
      <w:outlineLvl w:val="2"/>
    </w:pPr>
    <w:rPr>
      <w:rFonts w:ascii="Garamond" w:eastAsia="Garamond" w:hAnsi="Garamond" w:cs="Garamond"/>
      <w:b/>
      <w:color w:val="002060"/>
      <w:sz w:val="26"/>
      <w:lang w:eastAsia="it-IT"/>
    </w:rPr>
  </w:style>
  <w:style w:type="paragraph" w:styleId="Titolo4">
    <w:name w:val="heading 4"/>
    <w:next w:val="Normale"/>
    <w:link w:val="Titolo4Carattere"/>
    <w:uiPriority w:val="9"/>
    <w:unhideWhenUsed/>
    <w:qFormat/>
    <w:rsid w:val="00D11B82"/>
    <w:pPr>
      <w:keepNext/>
      <w:keepLines/>
      <w:spacing w:after="118" w:line="257" w:lineRule="auto"/>
      <w:ind w:right="4"/>
      <w:jc w:val="both"/>
      <w:outlineLvl w:val="3"/>
    </w:pPr>
    <w:rPr>
      <w:rFonts w:ascii="Garamond" w:eastAsia="Garamond" w:hAnsi="Garamond" w:cs="Garamond"/>
      <w:b/>
      <w:color w:val="000000"/>
      <w:lang w:eastAsia="it-IT"/>
    </w:rPr>
  </w:style>
  <w:style w:type="paragraph" w:styleId="Titolo5">
    <w:name w:val="heading 5"/>
    <w:next w:val="Normale"/>
    <w:link w:val="Titolo5Carattere"/>
    <w:uiPriority w:val="9"/>
    <w:unhideWhenUsed/>
    <w:qFormat/>
    <w:rsid w:val="00D11B82"/>
    <w:pPr>
      <w:keepNext/>
      <w:keepLines/>
      <w:shd w:val="clear" w:color="auto" w:fill="F2F2F2"/>
      <w:spacing w:after="100" w:line="259" w:lineRule="auto"/>
      <w:outlineLvl w:val="4"/>
    </w:pPr>
    <w:rPr>
      <w:rFonts w:ascii="Garamond" w:eastAsia="Garamond" w:hAnsi="Garamond" w:cs="Garamond"/>
      <w:b/>
      <w:color w:val="2E5496"/>
      <w:sz w:val="26"/>
      <w:lang w:eastAsia="it-IT"/>
    </w:rPr>
  </w:style>
  <w:style w:type="paragraph" w:styleId="Titolo6">
    <w:name w:val="heading 6"/>
    <w:next w:val="Normale"/>
    <w:link w:val="Titolo6Carattere"/>
    <w:uiPriority w:val="9"/>
    <w:unhideWhenUsed/>
    <w:qFormat/>
    <w:rsid w:val="00D11B82"/>
    <w:pPr>
      <w:keepNext/>
      <w:keepLines/>
      <w:spacing w:after="272" w:line="265" w:lineRule="auto"/>
      <w:outlineLvl w:val="5"/>
    </w:pPr>
    <w:rPr>
      <w:rFonts w:ascii="Garamond" w:eastAsia="Garamond" w:hAnsi="Garamond" w:cs="Garamond"/>
      <w:b/>
      <w:color w:val="4471C4"/>
      <w:sz w:val="23"/>
      <w:lang w:eastAsia="it-IT"/>
    </w:rPr>
  </w:style>
  <w:style w:type="paragraph" w:styleId="Titolo7">
    <w:name w:val="heading 7"/>
    <w:basedOn w:val="Normale"/>
    <w:next w:val="Normale"/>
    <w:link w:val="Titolo7Carattere"/>
    <w:uiPriority w:val="9"/>
    <w:semiHidden/>
    <w:unhideWhenUsed/>
    <w:qFormat/>
    <w:rsid w:val="00264F1B"/>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Titolo8">
    <w:name w:val="heading 8"/>
    <w:basedOn w:val="Normale"/>
    <w:next w:val="Normale"/>
    <w:link w:val="Titolo8Carattere"/>
    <w:uiPriority w:val="9"/>
    <w:semiHidden/>
    <w:unhideWhenUsed/>
    <w:qFormat/>
    <w:rsid w:val="00264F1B"/>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264F1B"/>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rsid w:val="00264F1B"/>
    <w:rPr>
      <w:rFonts w:ascii="Garamond" w:eastAsia="Garamond" w:hAnsi="Garamond" w:cs="Garamond"/>
      <w:b/>
      <w:color w:val="2E5496"/>
      <w:sz w:val="26"/>
      <w:lang w:eastAsia="it-IT"/>
    </w:rPr>
  </w:style>
  <w:style w:type="character" w:customStyle="1" w:styleId="Titolo3Carattere">
    <w:name w:val="Titolo 3 Carattere"/>
    <w:basedOn w:val="Carpredefinitoparagrafo"/>
    <w:link w:val="Titolo3"/>
    <w:uiPriority w:val="9"/>
    <w:rsid w:val="00D11B82"/>
    <w:rPr>
      <w:rFonts w:ascii="Garamond" w:eastAsia="Garamond" w:hAnsi="Garamond" w:cs="Garamond"/>
      <w:b/>
      <w:color w:val="002060"/>
      <w:sz w:val="26"/>
      <w:shd w:val="clear" w:color="auto" w:fill="F2F2F2"/>
      <w:lang w:eastAsia="it-IT"/>
    </w:rPr>
  </w:style>
  <w:style w:type="character" w:customStyle="1" w:styleId="Titolo4Carattere">
    <w:name w:val="Titolo 4 Carattere"/>
    <w:basedOn w:val="Carpredefinitoparagrafo"/>
    <w:link w:val="Titolo4"/>
    <w:uiPriority w:val="9"/>
    <w:rsid w:val="00D11B82"/>
    <w:rPr>
      <w:rFonts w:ascii="Garamond" w:eastAsia="Garamond" w:hAnsi="Garamond" w:cs="Garamond"/>
      <w:b/>
      <w:color w:val="000000"/>
      <w:lang w:eastAsia="it-IT"/>
    </w:rPr>
  </w:style>
  <w:style w:type="character" w:customStyle="1" w:styleId="Titolo5Carattere">
    <w:name w:val="Titolo 5 Carattere"/>
    <w:basedOn w:val="Carpredefinitoparagrafo"/>
    <w:link w:val="Titolo5"/>
    <w:uiPriority w:val="9"/>
    <w:rsid w:val="00D11B82"/>
    <w:rPr>
      <w:rFonts w:ascii="Garamond" w:eastAsia="Garamond" w:hAnsi="Garamond" w:cs="Garamond"/>
      <w:b/>
      <w:color w:val="2E5496"/>
      <w:sz w:val="26"/>
      <w:shd w:val="clear" w:color="auto" w:fill="F2F2F2"/>
      <w:lang w:eastAsia="it-IT"/>
    </w:rPr>
  </w:style>
  <w:style w:type="character" w:customStyle="1" w:styleId="Titolo6Carattere">
    <w:name w:val="Titolo 6 Carattere"/>
    <w:basedOn w:val="Carpredefinitoparagrafo"/>
    <w:link w:val="Titolo6"/>
    <w:uiPriority w:val="9"/>
    <w:rsid w:val="00D11B82"/>
    <w:rPr>
      <w:rFonts w:ascii="Garamond" w:eastAsia="Garamond" w:hAnsi="Garamond" w:cs="Garamond"/>
      <w:b/>
      <w:color w:val="4471C4"/>
      <w:sz w:val="23"/>
      <w:lang w:eastAsia="it-IT"/>
    </w:rPr>
  </w:style>
  <w:style w:type="paragraph" w:customStyle="1" w:styleId="footnotedescription">
    <w:name w:val="footnote description"/>
    <w:next w:val="Normale"/>
    <w:link w:val="footnotedescriptionChar"/>
    <w:hidden/>
    <w:rsid w:val="00D11B82"/>
    <w:pPr>
      <w:spacing w:line="259" w:lineRule="auto"/>
      <w:jc w:val="both"/>
    </w:pPr>
    <w:rPr>
      <w:rFonts w:ascii="Garamond" w:eastAsia="Garamond" w:hAnsi="Garamond" w:cs="Garamond"/>
      <w:color w:val="000000"/>
      <w:sz w:val="20"/>
      <w:lang w:eastAsia="it-IT"/>
    </w:rPr>
  </w:style>
  <w:style w:type="character" w:customStyle="1" w:styleId="footnotedescriptionChar">
    <w:name w:val="footnote description Char"/>
    <w:link w:val="footnotedescription"/>
    <w:rsid w:val="00D11B82"/>
    <w:rPr>
      <w:rFonts w:ascii="Garamond" w:eastAsia="Garamond" w:hAnsi="Garamond" w:cs="Garamond"/>
      <w:color w:val="000000"/>
      <w:sz w:val="20"/>
      <w:lang w:eastAsia="it-IT"/>
    </w:rPr>
  </w:style>
  <w:style w:type="character" w:customStyle="1" w:styleId="footnotemark">
    <w:name w:val="footnote mark"/>
    <w:hidden/>
    <w:rsid w:val="00D11B82"/>
    <w:rPr>
      <w:rFonts w:ascii="Garamond" w:eastAsia="Garamond" w:hAnsi="Garamond" w:cs="Garamond"/>
      <w:color w:val="000000"/>
      <w:sz w:val="20"/>
      <w:vertAlign w:val="superscript"/>
    </w:rPr>
  </w:style>
  <w:style w:type="table" w:customStyle="1" w:styleId="TableGrid">
    <w:name w:val="TableGrid"/>
    <w:rsid w:val="00D11B82"/>
    <w:rPr>
      <w:rFonts w:eastAsiaTheme="minorEastAsia"/>
      <w:lang w:eastAsia="it-IT"/>
    </w:rPr>
    <w:tblPr>
      <w:tblCellMar>
        <w:top w:w="0" w:type="dxa"/>
        <w:left w:w="0" w:type="dxa"/>
        <w:bottom w:w="0" w:type="dxa"/>
        <w:right w:w="0" w:type="dxa"/>
      </w:tblCellMar>
    </w:tblPr>
  </w:style>
  <w:style w:type="paragraph" w:customStyle="1" w:styleId="Standard1">
    <w:name w:val="Standard1"/>
    <w:rsid w:val="00C91532"/>
    <w:pPr>
      <w:suppressAutoHyphens/>
      <w:autoSpaceDN w:val="0"/>
      <w:textAlignment w:val="baseline"/>
    </w:pPr>
    <w:rPr>
      <w:rFonts w:ascii="Times New Roman" w:eastAsia="Times New Roman" w:hAnsi="Times New Roman" w:cs="Times New Roman"/>
      <w:kern w:val="3"/>
      <w:lang w:eastAsia="zh-CN"/>
    </w:rPr>
  </w:style>
  <w:style w:type="paragraph" w:styleId="Paragrafoelenco">
    <w:name w:val="List Paragraph"/>
    <w:aliases w:val="Normal bullet 2,Table of contents numbered,Elenco num ARGEA,body,Odsek zoznamu2,Testo_tabella,Dot pt,F5 List Paragraph,List Paragraph Char Char Char,Indicator Text,Numbered Para 1,Bullet 1,Bullet Points,List Paragraph2,MAIN CONTENT,3,列出"/>
    <w:basedOn w:val="Normale"/>
    <w:link w:val="ParagrafoelencoCarattere"/>
    <w:uiPriority w:val="1"/>
    <w:qFormat/>
    <w:rsid w:val="00A21533"/>
    <w:pPr>
      <w:ind w:left="720"/>
      <w:contextualSpacing/>
    </w:pPr>
  </w:style>
  <w:style w:type="table" w:styleId="Grigliatabella">
    <w:name w:val="Table Grid"/>
    <w:basedOn w:val="Tabellanormale"/>
    <w:uiPriority w:val="39"/>
    <w:rsid w:val="00A21533"/>
    <w:rPr>
      <w:rFonts w:ascii="Calibri" w:eastAsia="Calibri" w:hAnsi="Calibri" w:cs="Calibri"/>
      <w:sz w:val="22"/>
      <w:szCs w:val="22"/>
      <w:lang w:eastAsia="it-I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A21533"/>
    <w:rPr>
      <w:color w:val="0563C1" w:themeColor="hyperlink"/>
      <w:u w:val="single"/>
    </w:rPr>
  </w:style>
  <w:style w:type="character" w:customStyle="1" w:styleId="Titolo1Carattere">
    <w:name w:val="Titolo 1 Carattere"/>
    <w:basedOn w:val="Carpredefinitoparagrafo"/>
    <w:link w:val="Titolo1"/>
    <w:uiPriority w:val="9"/>
    <w:rsid w:val="00FF238D"/>
    <w:rPr>
      <w:rFonts w:asciiTheme="majorHAnsi" w:eastAsiaTheme="majorEastAsia" w:hAnsiTheme="majorHAnsi" w:cstheme="majorBidi"/>
      <w:color w:val="2F5496" w:themeColor="accent1" w:themeShade="BF"/>
      <w:sz w:val="32"/>
      <w:szCs w:val="32"/>
      <w:lang w:eastAsia="it-IT"/>
    </w:rPr>
  </w:style>
  <w:style w:type="paragraph" w:styleId="Pidipagina">
    <w:name w:val="footer"/>
    <w:basedOn w:val="Normale"/>
    <w:link w:val="PidipaginaCarattere"/>
    <w:uiPriority w:val="99"/>
    <w:unhideWhenUsed/>
    <w:rsid w:val="0076002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6002C"/>
    <w:rPr>
      <w:rFonts w:ascii="Calibri" w:eastAsia="Calibri" w:hAnsi="Calibri" w:cs="Calibri"/>
      <w:color w:val="000000"/>
      <w:sz w:val="22"/>
      <w:lang w:eastAsia="it-IT"/>
    </w:rPr>
  </w:style>
  <w:style w:type="paragraph" w:styleId="Testonotaapidipagina">
    <w:name w:val="footnote text"/>
    <w:basedOn w:val="Normale"/>
    <w:link w:val="TestonotaapidipaginaCarattere"/>
    <w:uiPriority w:val="99"/>
    <w:semiHidden/>
    <w:unhideWhenUsed/>
    <w:rsid w:val="0076002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6002C"/>
    <w:rPr>
      <w:rFonts w:ascii="Calibri" w:eastAsia="Calibri" w:hAnsi="Calibri" w:cs="Calibri"/>
      <w:color w:val="000000"/>
      <w:sz w:val="20"/>
      <w:szCs w:val="20"/>
      <w:lang w:eastAsia="it-IT"/>
    </w:rPr>
  </w:style>
  <w:style w:type="character" w:styleId="Rimandonotaapidipagina">
    <w:name w:val="footnote reference"/>
    <w:basedOn w:val="Carpredefinitoparagrafo"/>
    <w:unhideWhenUsed/>
    <w:rsid w:val="0076002C"/>
    <w:rPr>
      <w:vertAlign w:val="superscript"/>
    </w:rPr>
  </w:style>
  <w:style w:type="paragraph" w:customStyle="1" w:styleId="Footnote">
    <w:name w:val="Footnote"/>
    <w:basedOn w:val="Standard1"/>
    <w:rsid w:val="00CF03C0"/>
    <w:rPr>
      <w:rFonts w:ascii="Carlito" w:eastAsia="Noto Sans SC Regular" w:hAnsi="Carlito" w:cs="Noto Sans Devanagari"/>
      <w:color w:val="00000A"/>
      <w:lang w:eastAsia="ar-SA" w:bidi="hi-IN"/>
    </w:rPr>
  </w:style>
  <w:style w:type="character" w:styleId="Rimandocommento">
    <w:name w:val="annotation reference"/>
    <w:basedOn w:val="Carpredefinitoparagrafo"/>
    <w:unhideWhenUsed/>
    <w:rsid w:val="001F4A30"/>
    <w:rPr>
      <w:sz w:val="16"/>
      <w:szCs w:val="16"/>
    </w:rPr>
  </w:style>
  <w:style w:type="paragraph" w:styleId="Testocommento">
    <w:name w:val="annotation text"/>
    <w:basedOn w:val="Normale"/>
    <w:link w:val="TestocommentoCarattere"/>
    <w:unhideWhenUsed/>
    <w:rsid w:val="001F4A30"/>
    <w:pPr>
      <w:spacing w:line="240" w:lineRule="auto"/>
    </w:pPr>
    <w:rPr>
      <w:sz w:val="20"/>
      <w:szCs w:val="20"/>
    </w:rPr>
  </w:style>
  <w:style w:type="character" w:customStyle="1" w:styleId="TestocommentoCarattere">
    <w:name w:val="Testo commento Carattere"/>
    <w:basedOn w:val="Carpredefinitoparagrafo"/>
    <w:link w:val="Testocommento"/>
    <w:rsid w:val="001F4A30"/>
    <w:rPr>
      <w:rFonts w:ascii="Calibri" w:eastAsia="Calibri" w:hAnsi="Calibri" w:cs="Calibri"/>
      <w:color w:val="000000"/>
      <w:sz w:val="20"/>
      <w:szCs w:val="20"/>
      <w:lang w:eastAsia="it-IT"/>
    </w:rPr>
  </w:style>
  <w:style w:type="paragraph" w:styleId="Soggettocommento">
    <w:name w:val="annotation subject"/>
    <w:basedOn w:val="Testocommento"/>
    <w:next w:val="Testocommento"/>
    <w:link w:val="SoggettocommentoCarattere"/>
    <w:uiPriority w:val="99"/>
    <w:semiHidden/>
    <w:unhideWhenUsed/>
    <w:rsid w:val="001F4A30"/>
    <w:rPr>
      <w:b/>
      <w:bCs/>
    </w:rPr>
  </w:style>
  <w:style w:type="character" w:customStyle="1" w:styleId="SoggettocommentoCarattere">
    <w:name w:val="Soggetto commento Carattere"/>
    <w:basedOn w:val="TestocommentoCarattere"/>
    <w:link w:val="Soggettocommento"/>
    <w:uiPriority w:val="99"/>
    <w:semiHidden/>
    <w:rsid w:val="001F4A30"/>
    <w:rPr>
      <w:rFonts w:ascii="Calibri" w:eastAsia="Calibri" w:hAnsi="Calibri" w:cs="Calibri"/>
      <w:b/>
      <w:bCs/>
      <w:color w:val="000000"/>
      <w:sz w:val="20"/>
      <w:szCs w:val="20"/>
      <w:lang w:eastAsia="it-IT"/>
    </w:rPr>
  </w:style>
  <w:style w:type="character" w:customStyle="1" w:styleId="ParagrafoelencoCarattere">
    <w:name w:val="Paragrafo elenco Carattere"/>
    <w:aliases w:val="Normal bullet 2 Carattere,Table of contents numbered Carattere,Elenco num ARGEA Carattere,body Carattere,Odsek zoznamu2 Carattere,Testo_tabella Carattere,Dot pt Carattere,F5 List Paragraph Carattere,Indicator Text Carattere"/>
    <w:basedOn w:val="Carpredefinitoparagrafo"/>
    <w:link w:val="Paragrafoelenco"/>
    <w:uiPriority w:val="1"/>
    <w:qFormat/>
    <w:rsid w:val="001F4A30"/>
    <w:rPr>
      <w:rFonts w:ascii="Calibri" w:eastAsia="Calibri" w:hAnsi="Calibri" w:cs="Calibri"/>
      <w:color w:val="000000"/>
      <w:sz w:val="22"/>
      <w:lang w:eastAsia="it-IT"/>
    </w:rPr>
  </w:style>
  <w:style w:type="paragraph" w:customStyle="1" w:styleId="Testoitaliano">
    <w:name w:val="Testo italiano"/>
    <w:basedOn w:val="Normale"/>
    <w:rsid w:val="004455DF"/>
    <w:pPr>
      <w:spacing w:after="0" w:line="240" w:lineRule="exact"/>
    </w:pPr>
    <w:rPr>
      <w:rFonts w:ascii="Arial" w:eastAsia="Times New Roman" w:hAnsi="Arial" w:cs="Times New Roman"/>
      <w:color w:val="auto"/>
      <w:sz w:val="20"/>
      <w:szCs w:val="20"/>
      <w:lang w:eastAsia="en-US"/>
    </w:rPr>
  </w:style>
  <w:style w:type="character" w:customStyle="1" w:styleId="Titolo7Carattere">
    <w:name w:val="Titolo 7 Carattere"/>
    <w:basedOn w:val="Carpredefinitoparagrafo"/>
    <w:link w:val="Titolo7"/>
    <w:uiPriority w:val="9"/>
    <w:semiHidden/>
    <w:rsid w:val="00264F1B"/>
    <w:rPr>
      <w:rFonts w:asciiTheme="majorHAnsi" w:eastAsiaTheme="majorEastAsia" w:hAnsiTheme="majorHAnsi" w:cstheme="majorBidi"/>
      <w:i/>
      <w:iCs/>
      <w:color w:val="1F3763" w:themeColor="accent1" w:themeShade="7F"/>
      <w:sz w:val="22"/>
      <w:lang w:eastAsia="it-IT"/>
    </w:rPr>
  </w:style>
  <w:style w:type="character" w:customStyle="1" w:styleId="Titolo8Carattere">
    <w:name w:val="Titolo 8 Carattere"/>
    <w:basedOn w:val="Carpredefinitoparagrafo"/>
    <w:link w:val="Titolo8"/>
    <w:uiPriority w:val="9"/>
    <w:semiHidden/>
    <w:rsid w:val="00264F1B"/>
    <w:rPr>
      <w:rFonts w:asciiTheme="majorHAnsi" w:eastAsiaTheme="majorEastAsia" w:hAnsiTheme="majorHAnsi" w:cstheme="majorBidi"/>
      <w:color w:val="272727" w:themeColor="text1" w:themeTint="D8"/>
      <w:sz w:val="21"/>
      <w:szCs w:val="21"/>
      <w:lang w:eastAsia="it-IT"/>
    </w:rPr>
  </w:style>
  <w:style w:type="character" w:customStyle="1" w:styleId="Titolo9Carattere">
    <w:name w:val="Titolo 9 Carattere"/>
    <w:basedOn w:val="Carpredefinitoparagrafo"/>
    <w:link w:val="Titolo9"/>
    <w:uiPriority w:val="9"/>
    <w:semiHidden/>
    <w:rsid w:val="00264F1B"/>
    <w:rPr>
      <w:rFonts w:asciiTheme="majorHAnsi" w:eastAsiaTheme="majorEastAsia" w:hAnsiTheme="majorHAnsi" w:cstheme="majorBidi"/>
      <w:i/>
      <w:iCs/>
      <w:color w:val="272727" w:themeColor="text1" w:themeTint="D8"/>
      <w:sz w:val="21"/>
      <w:szCs w:val="21"/>
      <w:lang w:eastAsia="it-IT"/>
    </w:rPr>
  </w:style>
  <w:style w:type="paragraph" w:styleId="Intestazione">
    <w:name w:val="header"/>
    <w:basedOn w:val="Normale"/>
    <w:link w:val="IntestazioneCarattere"/>
    <w:uiPriority w:val="99"/>
    <w:unhideWhenUsed/>
    <w:rsid w:val="001C6AF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1C6AF4"/>
    <w:rPr>
      <w:rFonts w:ascii="Calibri" w:eastAsia="Calibri" w:hAnsi="Calibri" w:cs="Calibri"/>
      <w:color w:val="000000"/>
      <w:sz w:val="22"/>
      <w:lang w:eastAsia="it-IT"/>
    </w:rPr>
  </w:style>
  <w:style w:type="character" w:styleId="Testosegnaposto">
    <w:name w:val="Placeholder Text"/>
    <w:basedOn w:val="Carpredefinitoparagrafo"/>
    <w:uiPriority w:val="99"/>
    <w:semiHidden/>
    <w:rsid w:val="00C81399"/>
    <w:rPr>
      <w:color w:val="808080"/>
    </w:rPr>
  </w:style>
  <w:style w:type="character" w:styleId="Collegamentovisitato">
    <w:name w:val="FollowedHyperlink"/>
    <w:basedOn w:val="Carpredefinitoparagrafo"/>
    <w:uiPriority w:val="99"/>
    <w:semiHidden/>
    <w:unhideWhenUsed/>
    <w:rsid w:val="00A30ABF"/>
    <w:rPr>
      <w:color w:val="954F72" w:themeColor="followedHyperlink"/>
      <w:u w:val="single"/>
    </w:rPr>
  </w:style>
  <w:style w:type="character" w:styleId="Menzionenonrisolta">
    <w:name w:val="Unresolved Mention"/>
    <w:basedOn w:val="Carpredefinitoparagrafo"/>
    <w:uiPriority w:val="99"/>
    <w:semiHidden/>
    <w:unhideWhenUsed/>
    <w:rsid w:val="001523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39835">
      <w:bodyDiv w:val="1"/>
      <w:marLeft w:val="0"/>
      <w:marRight w:val="0"/>
      <w:marTop w:val="0"/>
      <w:marBottom w:val="0"/>
      <w:divBdr>
        <w:top w:val="none" w:sz="0" w:space="0" w:color="auto"/>
        <w:left w:val="none" w:sz="0" w:space="0" w:color="auto"/>
        <w:bottom w:val="none" w:sz="0" w:space="0" w:color="auto"/>
        <w:right w:val="none" w:sz="0" w:space="0" w:color="auto"/>
      </w:divBdr>
    </w:div>
    <w:div w:id="1017846755">
      <w:bodyDiv w:val="1"/>
      <w:marLeft w:val="0"/>
      <w:marRight w:val="0"/>
      <w:marTop w:val="0"/>
      <w:marBottom w:val="0"/>
      <w:divBdr>
        <w:top w:val="none" w:sz="0" w:space="0" w:color="auto"/>
        <w:left w:val="none" w:sz="0" w:space="0" w:color="auto"/>
        <w:bottom w:val="none" w:sz="0" w:space="0" w:color="auto"/>
        <w:right w:val="none" w:sz="0" w:space="0" w:color="auto"/>
      </w:divBdr>
    </w:div>
    <w:div w:id="166759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jpe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30C910-B2DD-4968-BADA-B0CEB7A85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3504</Words>
  <Characters>19977</Characters>
  <Application>Microsoft Office Word</Application>
  <DocSecurity>0</DocSecurity>
  <Lines>166</Lines>
  <Paragraphs>46</Paragraphs>
  <ScaleCrop>false</ScaleCrop>
  <Manager/>
  <Company/>
  <LinksUpToDate>false</LinksUpToDate>
  <CharactersWithSpaces>23435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Azzolini</dc:creator>
  <cp:keywords/>
  <dc:description/>
  <cp:lastModifiedBy>Basili, Flavia</cp:lastModifiedBy>
  <cp:revision>5</cp:revision>
  <dcterms:created xsi:type="dcterms:W3CDTF">2023-07-05T14:20:00Z</dcterms:created>
  <dcterms:modified xsi:type="dcterms:W3CDTF">2023-07-11T10:55:00Z</dcterms:modified>
  <cp:category/>
</cp:coreProperties>
</file>